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FF" w:rsidRDefault="00913FC7" w:rsidP="006F25D4">
      <w:pPr>
        <w:jc w:val="center"/>
        <w:rPr>
          <w:rFonts w:ascii="Times New Roman" w:hAnsi="Times New Roman" w:cs="Times New Roman"/>
          <w:b/>
          <w:sz w:val="24"/>
          <w:szCs w:val="24"/>
        </w:rPr>
      </w:pPr>
      <w:r w:rsidRPr="00913FC7">
        <w:rPr>
          <w:rFonts w:ascii="Times New Roman" w:hAnsi="Times New Roman" w:cs="Times New Roman"/>
          <w:b/>
          <w:sz w:val="24"/>
          <w:szCs w:val="24"/>
        </w:rPr>
        <w:t>OK</w:t>
      </w:r>
      <w:r w:rsidR="004B71C3">
        <w:rPr>
          <w:rFonts w:ascii="Times New Roman" w:hAnsi="Times New Roman" w:cs="Times New Roman"/>
          <w:b/>
          <w:sz w:val="24"/>
          <w:szCs w:val="24"/>
        </w:rPr>
        <w:t>CPTP</w:t>
      </w:r>
      <w:r w:rsidR="00C0779E">
        <w:rPr>
          <w:rFonts w:ascii="Times New Roman" w:hAnsi="Times New Roman" w:cs="Times New Roman"/>
          <w:b/>
          <w:sz w:val="24"/>
          <w:szCs w:val="24"/>
        </w:rPr>
        <w:t xml:space="preserve"> </w:t>
      </w:r>
      <w:r w:rsidR="00D54BDE">
        <w:rPr>
          <w:rFonts w:ascii="Times New Roman" w:hAnsi="Times New Roman" w:cs="Times New Roman"/>
          <w:b/>
          <w:sz w:val="24"/>
          <w:szCs w:val="24"/>
        </w:rPr>
        <w:t>Spring 2015</w:t>
      </w:r>
      <w:r w:rsidR="00C0779E">
        <w:rPr>
          <w:rFonts w:ascii="Times New Roman" w:hAnsi="Times New Roman" w:cs="Times New Roman"/>
          <w:b/>
          <w:sz w:val="24"/>
          <w:szCs w:val="24"/>
        </w:rPr>
        <w:t xml:space="preserve"> Meeting</w:t>
      </w:r>
      <w:r w:rsidR="00FB7AFF">
        <w:rPr>
          <w:rFonts w:ascii="Times New Roman" w:hAnsi="Times New Roman" w:cs="Times New Roman"/>
          <w:b/>
          <w:sz w:val="24"/>
          <w:szCs w:val="24"/>
        </w:rPr>
        <w:t xml:space="preserve"> </w:t>
      </w:r>
      <w:r w:rsidR="00F14A92">
        <w:rPr>
          <w:rFonts w:ascii="Times New Roman" w:hAnsi="Times New Roman" w:cs="Times New Roman"/>
          <w:b/>
          <w:sz w:val="24"/>
          <w:szCs w:val="24"/>
        </w:rPr>
        <w:t>Minutes</w:t>
      </w:r>
      <w:r w:rsidR="00C0779E">
        <w:rPr>
          <w:rFonts w:ascii="Times New Roman" w:hAnsi="Times New Roman" w:cs="Times New Roman"/>
          <w:b/>
          <w:sz w:val="24"/>
          <w:szCs w:val="24"/>
        </w:rPr>
        <w:t xml:space="preserve"> – </w:t>
      </w:r>
      <w:r w:rsidR="00D54BDE">
        <w:rPr>
          <w:rFonts w:ascii="Times New Roman" w:hAnsi="Times New Roman" w:cs="Times New Roman"/>
          <w:b/>
          <w:sz w:val="24"/>
          <w:szCs w:val="24"/>
        </w:rPr>
        <w:t>Columbus, OH</w:t>
      </w:r>
      <w:r w:rsidR="00C0779E">
        <w:rPr>
          <w:rFonts w:ascii="Times New Roman" w:hAnsi="Times New Roman" w:cs="Times New Roman"/>
          <w:b/>
          <w:sz w:val="24"/>
          <w:szCs w:val="24"/>
        </w:rPr>
        <w:t xml:space="preserve"> – </w:t>
      </w:r>
      <w:r w:rsidR="00D54BDE">
        <w:rPr>
          <w:rFonts w:ascii="Times New Roman" w:hAnsi="Times New Roman" w:cs="Times New Roman"/>
          <w:b/>
          <w:sz w:val="24"/>
          <w:szCs w:val="24"/>
        </w:rPr>
        <w:t>March 20, 2015</w:t>
      </w:r>
    </w:p>
    <w:p w:rsidR="00393DFF" w:rsidRPr="00393DFF" w:rsidRDefault="00820C47" w:rsidP="00393DFF">
      <w:pPr>
        <w:pStyle w:val="NoSpacing"/>
        <w:rPr>
          <w:rFonts w:ascii="Times New Roman" w:hAnsi="Times New Roman" w:cs="Times New Roman"/>
          <w:b/>
          <w:sz w:val="24"/>
        </w:rPr>
      </w:pPr>
      <w:r w:rsidRPr="00393DFF">
        <w:rPr>
          <w:rFonts w:ascii="Times New Roman" w:hAnsi="Times New Roman" w:cs="Times New Roman"/>
          <w:b/>
          <w:sz w:val="24"/>
          <w:u w:val="single"/>
        </w:rPr>
        <w:t>Call</w:t>
      </w:r>
      <w:r w:rsidR="004B71C3" w:rsidRPr="00393DFF">
        <w:rPr>
          <w:rFonts w:ascii="Times New Roman" w:hAnsi="Times New Roman" w:cs="Times New Roman"/>
          <w:b/>
          <w:sz w:val="24"/>
          <w:u w:val="single"/>
        </w:rPr>
        <w:t>ed</w:t>
      </w:r>
      <w:r w:rsidRPr="00393DFF">
        <w:rPr>
          <w:rFonts w:ascii="Times New Roman" w:hAnsi="Times New Roman" w:cs="Times New Roman"/>
          <w:b/>
          <w:sz w:val="24"/>
          <w:u w:val="single"/>
        </w:rPr>
        <w:t xml:space="preserve"> to Order</w:t>
      </w:r>
      <w:r w:rsidRPr="00393DFF">
        <w:rPr>
          <w:rFonts w:ascii="Times New Roman" w:hAnsi="Times New Roman" w:cs="Times New Roman"/>
          <w:b/>
          <w:sz w:val="24"/>
        </w:rPr>
        <w:t>:</w:t>
      </w:r>
      <w:r w:rsidR="00C11737" w:rsidRPr="00393DFF">
        <w:rPr>
          <w:rFonts w:ascii="Times New Roman" w:hAnsi="Times New Roman" w:cs="Times New Roman"/>
          <w:b/>
          <w:sz w:val="24"/>
        </w:rPr>
        <w:t xml:space="preserve"> </w:t>
      </w:r>
      <w:r w:rsidR="0048067E" w:rsidRPr="00393DFF">
        <w:rPr>
          <w:rFonts w:ascii="Times New Roman" w:hAnsi="Times New Roman" w:cs="Times New Roman"/>
          <w:b/>
          <w:sz w:val="24"/>
        </w:rPr>
        <w:t xml:space="preserve"> </w:t>
      </w:r>
      <w:r w:rsidR="00E60A37">
        <w:rPr>
          <w:rFonts w:ascii="Times New Roman" w:hAnsi="Times New Roman" w:cs="Times New Roman"/>
          <w:b/>
          <w:sz w:val="20"/>
        </w:rPr>
        <w:t>10</w:t>
      </w:r>
      <w:r w:rsidR="0048067E" w:rsidRPr="006A16C4">
        <w:rPr>
          <w:rFonts w:ascii="Times New Roman" w:hAnsi="Times New Roman" w:cs="Times New Roman"/>
          <w:b/>
          <w:sz w:val="20"/>
        </w:rPr>
        <w:t>:0</w:t>
      </w:r>
      <w:r w:rsidR="00400D7C" w:rsidRPr="006A16C4">
        <w:rPr>
          <w:rFonts w:ascii="Times New Roman" w:hAnsi="Times New Roman" w:cs="Times New Roman"/>
          <w:b/>
          <w:sz w:val="20"/>
        </w:rPr>
        <w:t>0</w:t>
      </w:r>
      <w:r w:rsidR="00F16D9C" w:rsidRPr="006A16C4">
        <w:rPr>
          <w:rFonts w:ascii="Times New Roman" w:hAnsi="Times New Roman" w:cs="Times New Roman"/>
          <w:b/>
          <w:sz w:val="20"/>
        </w:rPr>
        <w:t xml:space="preserve"> am</w:t>
      </w:r>
    </w:p>
    <w:p w:rsidR="009646E1" w:rsidRPr="00393DFF" w:rsidRDefault="009646E1" w:rsidP="00393DFF">
      <w:pPr>
        <w:pStyle w:val="NoSpacing"/>
        <w:rPr>
          <w:rFonts w:ascii="Times New Roman" w:hAnsi="Times New Roman" w:cs="Times New Roman"/>
          <w:b/>
          <w:sz w:val="24"/>
        </w:rPr>
      </w:pPr>
      <w:r w:rsidRPr="00393DFF">
        <w:rPr>
          <w:rFonts w:ascii="Times New Roman" w:hAnsi="Times New Roman" w:cs="Times New Roman"/>
          <w:b/>
          <w:sz w:val="24"/>
          <w:u w:val="single"/>
        </w:rPr>
        <w:t>Call for Time-keeper</w:t>
      </w:r>
      <w:r w:rsidR="0055584B">
        <w:rPr>
          <w:rFonts w:ascii="Times New Roman" w:hAnsi="Times New Roman" w:cs="Times New Roman"/>
          <w:b/>
          <w:sz w:val="24"/>
        </w:rPr>
        <w:t>:</w:t>
      </w:r>
      <w:r w:rsidR="00883D30">
        <w:rPr>
          <w:rFonts w:ascii="Times New Roman" w:hAnsi="Times New Roman" w:cs="Times New Roman"/>
          <w:b/>
          <w:sz w:val="20"/>
        </w:rPr>
        <w:t xml:space="preserve"> Tonya</w:t>
      </w:r>
      <w:r w:rsidR="0055584B">
        <w:rPr>
          <w:rFonts w:ascii="Times New Roman" w:hAnsi="Times New Roman" w:cs="Times New Roman"/>
          <w:b/>
          <w:sz w:val="20"/>
        </w:rPr>
        <w:t xml:space="preserve"> volunteered</w:t>
      </w:r>
    </w:p>
    <w:p w:rsidR="00393DFF" w:rsidRPr="00393DFF" w:rsidRDefault="00393DFF" w:rsidP="00393DFF">
      <w:pPr>
        <w:pStyle w:val="NoSpacing"/>
        <w:rPr>
          <w:b/>
        </w:rPr>
      </w:pPr>
    </w:p>
    <w:p w:rsidR="009646E1" w:rsidRPr="007803E6" w:rsidRDefault="00820C47">
      <w:pPr>
        <w:rPr>
          <w:rFonts w:ascii="Times New Roman" w:hAnsi="Times New Roman" w:cs="Times New Roman"/>
          <w:sz w:val="24"/>
          <w:szCs w:val="24"/>
        </w:rPr>
      </w:pPr>
      <w:r w:rsidRPr="00D206DB">
        <w:rPr>
          <w:rFonts w:ascii="Times New Roman" w:hAnsi="Times New Roman" w:cs="Times New Roman"/>
          <w:b/>
          <w:sz w:val="24"/>
          <w:szCs w:val="24"/>
          <w:u w:val="single"/>
        </w:rPr>
        <w:t xml:space="preserve">Approval of </w:t>
      </w:r>
      <w:r w:rsidR="00F32364">
        <w:rPr>
          <w:rFonts w:ascii="Times New Roman" w:hAnsi="Times New Roman" w:cs="Times New Roman"/>
          <w:b/>
          <w:sz w:val="24"/>
          <w:szCs w:val="24"/>
          <w:u w:val="single"/>
        </w:rPr>
        <w:t xml:space="preserve">Last Meeting </w:t>
      </w:r>
      <w:r w:rsidRPr="00D206DB">
        <w:rPr>
          <w:rFonts w:ascii="Times New Roman" w:hAnsi="Times New Roman" w:cs="Times New Roman"/>
          <w:b/>
          <w:sz w:val="24"/>
          <w:szCs w:val="24"/>
          <w:u w:val="single"/>
        </w:rPr>
        <w:t>Minutes:</w:t>
      </w:r>
      <w:r w:rsidR="007803E6">
        <w:rPr>
          <w:rFonts w:ascii="Times New Roman" w:hAnsi="Times New Roman" w:cs="Times New Roman"/>
          <w:sz w:val="24"/>
          <w:szCs w:val="24"/>
        </w:rPr>
        <w:t xml:space="preserve"> </w:t>
      </w:r>
      <w:r w:rsidR="00E60A37">
        <w:rPr>
          <w:rFonts w:ascii="Times New Roman" w:hAnsi="Times New Roman" w:cs="Times New Roman"/>
          <w:sz w:val="24"/>
          <w:szCs w:val="24"/>
        </w:rPr>
        <w:t>2014</w:t>
      </w:r>
      <w:r w:rsidR="007803E6">
        <w:rPr>
          <w:rFonts w:ascii="Times New Roman" w:hAnsi="Times New Roman" w:cs="Times New Roman"/>
          <w:sz w:val="24"/>
          <w:szCs w:val="24"/>
        </w:rPr>
        <w:t xml:space="preserve"> Spring Meeting</w:t>
      </w:r>
      <w:r w:rsidR="00883D30">
        <w:rPr>
          <w:rFonts w:ascii="Times New Roman" w:hAnsi="Times New Roman" w:cs="Times New Roman"/>
          <w:sz w:val="24"/>
          <w:szCs w:val="24"/>
        </w:rPr>
        <w:t>-minutes approved.</w:t>
      </w:r>
      <w:r w:rsidR="007803E6">
        <w:rPr>
          <w:rFonts w:ascii="Times New Roman" w:hAnsi="Times New Roman" w:cs="Times New Roman"/>
          <w:sz w:val="24"/>
          <w:szCs w:val="24"/>
        </w:rPr>
        <w:t xml:space="preserve"> </w:t>
      </w:r>
    </w:p>
    <w:p w:rsidR="00E60A37" w:rsidRDefault="00E60A37" w:rsidP="0048067E">
      <w:pPr>
        <w:rPr>
          <w:rFonts w:ascii="Times New Roman" w:hAnsi="Times New Roman" w:cs="Times New Roman"/>
          <w:sz w:val="24"/>
          <w:szCs w:val="24"/>
        </w:rPr>
      </w:pPr>
      <w:r>
        <w:rPr>
          <w:rFonts w:ascii="Times New Roman" w:hAnsi="Times New Roman" w:cs="Times New Roman"/>
          <w:b/>
          <w:sz w:val="24"/>
          <w:szCs w:val="24"/>
          <w:u w:val="single"/>
        </w:rPr>
        <w:t xml:space="preserve">Voting of New Officers and </w:t>
      </w:r>
      <w:r w:rsidR="00820C47" w:rsidRPr="00D206DB">
        <w:rPr>
          <w:rFonts w:ascii="Times New Roman" w:hAnsi="Times New Roman" w:cs="Times New Roman"/>
          <w:b/>
          <w:sz w:val="24"/>
          <w:szCs w:val="24"/>
          <w:u w:val="single"/>
        </w:rPr>
        <w:t>Nominations</w:t>
      </w:r>
      <w:r w:rsidR="0055584B">
        <w:rPr>
          <w:rFonts w:ascii="Times New Roman" w:hAnsi="Times New Roman" w:cs="Times New Roman"/>
          <w:b/>
          <w:sz w:val="24"/>
          <w:szCs w:val="24"/>
        </w:rPr>
        <w:t>:</w:t>
      </w:r>
      <w:r w:rsidR="00883D30">
        <w:rPr>
          <w:rFonts w:ascii="Times New Roman" w:hAnsi="Times New Roman" w:cs="Times New Roman"/>
          <w:sz w:val="24"/>
          <w:szCs w:val="24"/>
        </w:rPr>
        <w:t xml:space="preserve"> Nominations: Karen M for secretary and Amy</w:t>
      </w:r>
      <w:r w:rsidR="00E45195">
        <w:rPr>
          <w:rFonts w:ascii="Times New Roman" w:hAnsi="Times New Roman" w:cs="Times New Roman"/>
          <w:sz w:val="24"/>
          <w:szCs w:val="24"/>
        </w:rPr>
        <w:t xml:space="preserve"> B</w:t>
      </w:r>
      <w:r w:rsidR="00883D30">
        <w:rPr>
          <w:rFonts w:ascii="Times New Roman" w:hAnsi="Times New Roman" w:cs="Times New Roman"/>
          <w:sz w:val="24"/>
          <w:szCs w:val="24"/>
        </w:rPr>
        <w:t xml:space="preserve"> for Chair.  Nominations still open until </w:t>
      </w:r>
      <w:proofErr w:type="gramStart"/>
      <w:r w:rsidR="00883D30">
        <w:rPr>
          <w:rFonts w:ascii="Times New Roman" w:hAnsi="Times New Roman" w:cs="Times New Roman"/>
          <w:sz w:val="24"/>
          <w:szCs w:val="24"/>
        </w:rPr>
        <w:t>Fall</w:t>
      </w:r>
      <w:proofErr w:type="gramEnd"/>
      <w:r w:rsidR="00883D30">
        <w:rPr>
          <w:rFonts w:ascii="Times New Roman" w:hAnsi="Times New Roman" w:cs="Times New Roman"/>
          <w:sz w:val="24"/>
          <w:szCs w:val="24"/>
        </w:rPr>
        <w:t xml:space="preserve"> meeting.</w:t>
      </w:r>
    </w:p>
    <w:p w:rsidR="0048067E" w:rsidRPr="00F33DF0" w:rsidRDefault="0048067E" w:rsidP="0048067E">
      <w:pPr>
        <w:rPr>
          <w:rFonts w:ascii="Times New Roman" w:hAnsi="Times New Roman" w:cs="Times New Roman"/>
          <w:sz w:val="32"/>
          <w:szCs w:val="24"/>
          <w:u w:val="single"/>
        </w:rPr>
      </w:pPr>
      <w:r>
        <w:rPr>
          <w:rFonts w:ascii="Times New Roman" w:hAnsi="Times New Roman" w:cs="Times New Roman"/>
          <w:b/>
          <w:sz w:val="24"/>
          <w:szCs w:val="24"/>
          <w:u w:val="single"/>
        </w:rPr>
        <w:t>Officer’s R</w:t>
      </w:r>
      <w:r w:rsidRPr="00D206DB">
        <w:rPr>
          <w:rFonts w:ascii="Times New Roman" w:hAnsi="Times New Roman" w:cs="Times New Roman"/>
          <w:b/>
          <w:sz w:val="24"/>
          <w:szCs w:val="24"/>
          <w:u w:val="single"/>
        </w:rPr>
        <w:t>eports</w:t>
      </w:r>
      <w:r w:rsidRPr="006A16C4">
        <w:rPr>
          <w:rFonts w:ascii="Times New Roman" w:hAnsi="Times New Roman" w:cs="Times New Roman"/>
          <w:b/>
          <w:sz w:val="24"/>
          <w:szCs w:val="24"/>
        </w:rPr>
        <w:t>:</w:t>
      </w:r>
      <w:r w:rsidR="006A16C4" w:rsidRPr="006A16C4">
        <w:rPr>
          <w:rFonts w:ascii="Times New Roman" w:hAnsi="Times New Roman" w:cs="Times New Roman"/>
          <w:b/>
          <w:sz w:val="24"/>
          <w:szCs w:val="24"/>
        </w:rPr>
        <w:t xml:space="preserve"> </w:t>
      </w:r>
    </w:p>
    <w:p w:rsidR="00A53157" w:rsidRPr="001113A1" w:rsidRDefault="0048067E" w:rsidP="0048067E">
      <w:pPr>
        <w:ind w:firstLine="720"/>
        <w:rPr>
          <w:rFonts w:ascii="Times New Roman" w:hAnsi="Times New Roman" w:cs="Times New Roman"/>
          <w:sz w:val="24"/>
          <w:szCs w:val="24"/>
        </w:rPr>
      </w:pPr>
      <w:r w:rsidRPr="001113A1">
        <w:rPr>
          <w:rFonts w:ascii="Times New Roman" w:hAnsi="Times New Roman" w:cs="Times New Roman"/>
          <w:i/>
          <w:sz w:val="24"/>
          <w:szCs w:val="24"/>
        </w:rPr>
        <w:t>Chair’s Report</w:t>
      </w:r>
      <w:r w:rsidRPr="001113A1">
        <w:rPr>
          <w:rFonts w:ascii="Times New Roman" w:hAnsi="Times New Roman" w:cs="Times New Roman"/>
          <w:sz w:val="24"/>
          <w:szCs w:val="24"/>
        </w:rPr>
        <w:t>:</w:t>
      </w:r>
      <w:r w:rsidR="00A53157" w:rsidRPr="001113A1">
        <w:rPr>
          <w:rFonts w:ascii="Times New Roman" w:hAnsi="Times New Roman" w:cs="Times New Roman"/>
          <w:sz w:val="24"/>
          <w:szCs w:val="24"/>
        </w:rPr>
        <w:t xml:space="preserve"> </w:t>
      </w:r>
      <w:proofErr w:type="spellStart"/>
      <w:r w:rsidR="00883D30">
        <w:rPr>
          <w:rFonts w:ascii="Times New Roman" w:hAnsi="Times New Roman" w:cs="Times New Roman"/>
          <w:sz w:val="24"/>
          <w:szCs w:val="24"/>
        </w:rPr>
        <w:t>midwes</w:t>
      </w:r>
      <w:r w:rsidR="00E45195">
        <w:rPr>
          <w:rFonts w:ascii="Times New Roman" w:hAnsi="Times New Roman" w:cs="Times New Roman"/>
          <w:sz w:val="24"/>
          <w:szCs w:val="24"/>
        </w:rPr>
        <w:t>tern</w:t>
      </w:r>
      <w:proofErr w:type="spellEnd"/>
      <w:r w:rsidR="00E45195">
        <w:rPr>
          <w:rFonts w:ascii="Times New Roman" w:hAnsi="Times New Roman" w:cs="Times New Roman"/>
          <w:sz w:val="24"/>
          <w:szCs w:val="24"/>
        </w:rPr>
        <w:t xml:space="preserve"> state agreement (MSARA) to make</w:t>
      </w:r>
      <w:r w:rsidR="00883D30">
        <w:rPr>
          <w:rFonts w:ascii="Times New Roman" w:hAnsi="Times New Roman" w:cs="Times New Roman"/>
          <w:sz w:val="24"/>
          <w:szCs w:val="24"/>
        </w:rPr>
        <w:t xml:space="preserve"> distance ed</w:t>
      </w:r>
      <w:r w:rsidR="00E45195">
        <w:rPr>
          <w:rFonts w:ascii="Times New Roman" w:hAnsi="Times New Roman" w:cs="Times New Roman"/>
          <w:sz w:val="24"/>
          <w:szCs w:val="24"/>
        </w:rPr>
        <w:t>ucation</w:t>
      </w:r>
      <w:r w:rsidR="00883D30">
        <w:rPr>
          <w:rFonts w:ascii="Times New Roman" w:hAnsi="Times New Roman" w:cs="Times New Roman"/>
          <w:sz w:val="24"/>
          <w:szCs w:val="24"/>
        </w:rPr>
        <w:t xml:space="preserve"> courses easier across state lines, Ohio has joined with 19 other states.  </w:t>
      </w:r>
      <w:proofErr w:type="gramStart"/>
      <w:r w:rsidR="00883D30">
        <w:rPr>
          <w:rFonts w:ascii="Times New Roman" w:hAnsi="Times New Roman" w:cs="Times New Roman"/>
          <w:sz w:val="24"/>
          <w:szCs w:val="24"/>
        </w:rPr>
        <w:t>Unsure status regarding KY.</w:t>
      </w:r>
      <w:proofErr w:type="gramEnd"/>
      <w:r w:rsidR="00883D30">
        <w:rPr>
          <w:rFonts w:ascii="Times New Roman" w:hAnsi="Times New Roman" w:cs="Times New Roman"/>
          <w:sz w:val="24"/>
          <w:szCs w:val="24"/>
        </w:rPr>
        <w:t xml:space="preserve">  ACAPT published strategic plan.  </w:t>
      </w:r>
    </w:p>
    <w:p w:rsidR="00C0779E" w:rsidRPr="001113A1" w:rsidRDefault="00820C47">
      <w:pPr>
        <w:rPr>
          <w:rFonts w:ascii="Times New Roman" w:hAnsi="Times New Roman" w:cs="Times New Roman"/>
          <w:sz w:val="24"/>
          <w:szCs w:val="24"/>
        </w:rPr>
      </w:pPr>
      <w:r w:rsidRPr="001113A1">
        <w:rPr>
          <w:rFonts w:ascii="Times New Roman" w:hAnsi="Times New Roman" w:cs="Times New Roman"/>
          <w:sz w:val="24"/>
          <w:szCs w:val="24"/>
        </w:rPr>
        <w:tab/>
      </w:r>
      <w:r w:rsidRPr="001113A1">
        <w:rPr>
          <w:rFonts w:ascii="Times New Roman" w:hAnsi="Times New Roman" w:cs="Times New Roman"/>
          <w:i/>
          <w:sz w:val="24"/>
          <w:szCs w:val="24"/>
        </w:rPr>
        <w:t>Secretary</w:t>
      </w:r>
      <w:r w:rsidR="001D286C" w:rsidRPr="001113A1">
        <w:rPr>
          <w:rFonts w:ascii="Times New Roman" w:hAnsi="Times New Roman" w:cs="Times New Roman"/>
          <w:sz w:val="24"/>
          <w:szCs w:val="24"/>
        </w:rPr>
        <w:t>:</w:t>
      </w:r>
      <w:r w:rsidR="0048067E" w:rsidRPr="001113A1">
        <w:rPr>
          <w:rFonts w:ascii="Times New Roman" w:hAnsi="Times New Roman" w:cs="Times New Roman"/>
          <w:sz w:val="24"/>
          <w:szCs w:val="24"/>
        </w:rPr>
        <w:t xml:space="preserve"> Need 2 volunteers to review minutes</w:t>
      </w:r>
      <w:r w:rsidR="00883D30">
        <w:rPr>
          <w:rFonts w:ascii="Times New Roman" w:hAnsi="Times New Roman" w:cs="Times New Roman"/>
          <w:sz w:val="24"/>
          <w:szCs w:val="24"/>
        </w:rPr>
        <w:t xml:space="preserve"> (Jamie and Karen</w:t>
      </w:r>
      <w:r w:rsidR="00E45195">
        <w:rPr>
          <w:rFonts w:ascii="Times New Roman" w:hAnsi="Times New Roman" w:cs="Times New Roman"/>
          <w:sz w:val="24"/>
          <w:szCs w:val="24"/>
        </w:rPr>
        <w:t xml:space="preserve"> volunteered</w:t>
      </w:r>
      <w:r w:rsidR="00883D30">
        <w:rPr>
          <w:rFonts w:ascii="Times New Roman" w:hAnsi="Times New Roman" w:cs="Times New Roman"/>
          <w:sz w:val="24"/>
          <w:szCs w:val="24"/>
        </w:rPr>
        <w:t>).  Certificate presented to Amy for all her hard work on our website.  Certificates for Lynn and Kara will be sent in the mail</w:t>
      </w:r>
      <w:r w:rsidR="00E3167E">
        <w:rPr>
          <w:rFonts w:ascii="Times New Roman" w:hAnsi="Times New Roman" w:cs="Times New Roman"/>
          <w:sz w:val="24"/>
          <w:szCs w:val="24"/>
        </w:rPr>
        <w:t xml:space="preserve"> for their efforts on the fall CEU course.  </w:t>
      </w:r>
    </w:p>
    <w:p w:rsidR="000924F8" w:rsidRPr="001113A1" w:rsidRDefault="00820C47">
      <w:pPr>
        <w:rPr>
          <w:rFonts w:ascii="Times New Roman" w:hAnsi="Times New Roman" w:cs="Times New Roman"/>
          <w:sz w:val="24"/>
          <w:szCs w:val="24"/>
        </w:rPr>
      </w:pPr>
      <w:r w:rsidRPr="001113A1">
        <w:rPr>
          <w:rFonts w:ascii="Times New Roman" w:hAnsi="Times New Roman" w:cs="Times New Roman"/>
          <w:sz w:val="24"/>
          <w:szCs w:val="24"/>
        </w:rPr>
        <w:tab/>
      </w:r>
      <w:r w:rsidRPr="001113A1">
        <w:rPr>
          <w:rFonts w:ascii="Times New Roman" w:hAnsi="Times New Roman" w:cs="Times New Roman"/>
          <w:i/>
          <w:sz w:val="24"/>
          <w:szCs w:val="24"/>
        </w:rPr>
        <w:t>Treasurer</w:t>
      </w:r>
      <w:r w:rsidR="006C0972" w:rsidRPr="001113A1">
        <w:rPr>
          <w:rFonts w:ascii="Times New Roman" w:hAnsi="Times New Roman" w:cs="Times New Roman"/>
          <w:sz w:val="24"/>
          <w:szCs w:val="24"/>
        </w:rPr>
        <w:t xml:space="preserve">: </w:t>
      </w:r>
      <w:r w:rsidR="0055584B">
        <w:rPr>
          <w:rFonts w:ascii="Times New Roman" w:hAnsi="Times New Roman" w:cs="Times New Roman"/>
          <w:sz w:val="24"/>
          <w:szCs w:val="24"/>
        </w:rPr>
        <w:t>Chalee</w:t>
      </w:r>
      <w:r w:rsidR="00E3167E">
        <w:rPr>
          <w:rFonts w:ascii="Times New Roman" w:hAnsi="Times New Roman" w:cs="Times New Roman"/>
          <w:sz w:val="24"/>
          <w:szCs w:val="24"/>
        </w:rPr>
        <w:t>-Audit to be done in fall since Chalee unable to make meeting.</w:t>
      </w:r>
      <w:r w:rsidR="006C3F26">
        <w:rPr>
          <w:rFonts w:ascii="Times New Roman" w:hAnsi="Times New Roman" w:cs="Times New Roman"/>
          <w:sz w:val="24"/>
          <w:szCs w:val="24"/>
        </w:rPr>
        <w:t xml:space="preserve"> </w:t>
      </w:r>
      <w:proofErr w:type="gramStart"/>
      <w:r w:rsidR="006C3F26">
        <w:rPr>
          <w:rFonts w:ascii="Times New Roman" w:hAnsi="Times New Roman" w:cs="Times New Roman"/>
          <w:sz w:val="24"/>
          <w:szCs w:val="24"/>
        </w:rPr>
        <w:t>Dues due by end of month, waiting on 2 programs.</w:t>
      </w:r>
      <w:proofErr w:type="gramEnd"/>
    </w:p>
    <w:p w:rsidR="00C94E2F" w:rsidRPr="006A16C4" w:rsidRDefault="00C94E2F">
      <w:pPr>
        <w:rPr>
          <w:rFonts w:ascii="Times New Roman" w:hAnsi="Times New Roman" w:cs="Times New Roman"/>
          <w:sz w:val="20"/>
          <w:szCs w:val="24"/>
        </w:rPr>
      </w:pPr>
      <w:r w:rsidRPr="00D206DB">
        <w:rPr>
          <w:rFonts w:ascii="Times New Roman" w:hAnsi="Times New Roman" w:cs="Times New Roman"/>
          <w:b/>
          <w:sz w:val="24"/>
          <w:szCs w:val="24"/>
          <w:u w:val="single"/>
        </w:rPr>
        <w:t xml:space="preserve">Committee </w:t>
      </w:r>
      <w:r w:rsidR="008F253E">
        <w:rPr>
          <w:rFonts w:ascii="Times New Roman" w:hAnsi="Times New Roman" w:cs="Times New Roman"/>
          <w:b/>
          <w:sz w:val="24"/>
          <w:szCs w:val="24"/>
          <w:u w:val="single"/>
        </w:rPr>
        <w:t xml:space="preserve">and Workgroup </w:t>
      </w:r>
      <w:r w:rsidRPr="00D206DB">
        <w:rPr>
          <w:rFonts w:ascii="Times New Roman" w:hAnsi="Times New Roman" w:cs="Times New Roman"/>
          <w:b/>
          <w:sz w:val="24"/>
          <w:szCs w:val="24"/>
          <w:u w:val="single"/>
        </w:rPr>
        <w:t>Reports:</w:t>
      </w:r>
      <w:r w:rsidR="006A16C4">
        <w:rPr>
          <w:rFonts w:ascii="Times New Roman" w:hAnsi="Times New Roman" w:cs="Times New Roman"/>
          <w:sz w:val="24"/>
          <w:szCs w:val="24"/>
        </w:rPr>
        <w:t xml:space="preserve"> </w:t>
      </w:r>
    </w:p>
    <w:p w:rsidR="00820C47" w:rsidRPr="001113A1" w:rsidRDefault="00C94E2F" w:rsidP="0048067E">
      <w:pPr>
        <w:ind w:left="720"/>
        <w:rPr>
          <w:rFonts w:ascii="Times New Roman" w:hAnsi="Times New Roman" w:cs="Times New Roman"/>
          <w:sz w:val="24"/>
          <w:szCs w:val="24"/>
        </w:rPr>
      </w:pPr>
      <w:r w:rsidRPr="001113A1">
        <w:rPr>
          <w:rFonts w:ascii="Times New Roman" w:hAnsi="Times New Roman" w:cs="Times New Roman"/>
          <w:i/>
          <w:sz w:val="24"/>
          <w:szCs w:val="24"/>
        </w:rPr>
        <w:t>OK</w:t>
      </w:r>
      <w:r w:rsidR="00C270D3" w:rsidRPr="001113A1">
        <w:rPr>
          <w:rFonts w:ascii="Times New Roman" w:hAnsi="Times New Roman" w:cs="Times New Roman"/>
          <w:i/>
          <w:sz w:val="24"/>
          <w:szCs w:val="24"/>
        </w:rPr>
        <w:t>C</w:t>
      </w:r>
      <w:r w:rsidRPr="001113A1">
        <w:rPr>
          <w:rFonts w:ascii="Times New Roman" w:hAnsi="Times New Roman" w:cs="Times New Roman"/>
          <w:i/>
          <w:sz w:val="24"/>
          <w:szCs w:val="24"/>
        </w:rPr>
        <w:t>PT</w:t>
      </w:r>
      <w:r w:rsidR="00C270D3" w:rsidRPr="001113A1">
        <w:rPr>
          <w:rFonts w:ascii="Times New Roman" w:hAnsi="Times New Roman" w:cs="Times New Roman"/>
          <w:i/>
          <w:sz w:val="24"/>
          <w:szCs w:val="24"/>
        </w:rPr>
        <w:t>P</w:t>
      </w:r>
      <w:r w:rsidRPr="001113A1">
        <w:rPr>
          <w:rFonts w:ascii="Times New Roman" w:hAnsi="Times New Roman" w:cs="Times New Roman"/>
          <w:i/>
          <w:sz w:val="24"/>
          <w:szCs w:val="24"/>
        </w:rPr>
        <w:t xml:space="preserve"> Annual Workshop Planning Committee</w:t>
      </w:r>
      <w:r w:rsidRPr="001113A1">
        <w:rPr>
          <w:rFonts w:ascii="Times New Roman" w:hAnsi="Times New Roman" w:cs="Times New Roman"/>
          <w:sz w:val="24"/>
          <w:szCs w:val="24"/>
        </w:rPr>
        <w:t xml:space="preserve">: </w:t>
      </w:r>
      <w:r w:rsidR="00D54BDE" w:rsidRPr="001113A1">
        <w:rPr>
          <w:rFonts w:ascii="Times New Roman" w:hAnsi="Times New Roman" w:cs="Times New Roman"/>
          <w:sz w:val="24"/>
          <w:szCs w:val="24"/>
        </w:rPr>
        <w:t>NW</w:t>
      </w:r>
      <w:r w:rsidR="00E476A9" w:rsidRPr="001113A1">
        <w:rPr>
          <w:rFonts w:ascii="Times New Roman" w:hAnsi="Times New Roman" w:cs="Times New Roman"/>
          <w:sz w:val="24"/>
          <w:szCs w:val="24"/>
        </w:rPr>
        <w:t xml:space="preserve"> Group </w:t>
      </w:r>
      <w:r w:rsidR="00E3167E">
        <w:rPr>
          <w:rFonts w:ascii="Times New Roman" w:hAnsi="Times New Roman" w:cs="Times New Roman"/>
          <w:sz w:val="24"/>
          <w:szCs w:val="24"/>
        </w:rPr>
        <w:t xml:space="preserve">-Amy, Jean and Deb to meet regarding </w:t>
      </w:r>
      <w:r w:rsidR="00E45195">
        <w:rPr>
          <w:rFonts w:ascii="Times New Roman" w:hAnsi="Times New Roman" w:cs="Times New Roman"/>
          <w:sz w:val="24"/>
          <w:szCs w:val="24"/>
        </w:rPr>
        <w:t xml:space="preserve">fall </w:t>
      </w:r>
      <w:r w:rsidR="00E3167E">
        <w:rPr>
          <w:rFonts w:ascii="Times New Roman" w:hAnsi="Times New Roman" w:cs="Times New Roman"/>
          <w:sz w:val="24"/>
          <w:szCs w:val="24"/>
        </w:rPr>
        <w:t xml:space="preserve">course.  Julie was excited </w:t>
      </w:r>
      <w:r w:rsidR="00E45195">
        <w:rPr>
          <w:rFonts w:ascii="Times New Roman" w:hAnsi="Times New Roman" w:cs="Times New Roman"/>
          <w:sz w:val="24"/>
          <w:szCs w:val="24"/>
        </w:rPr>
        <w:t xml:space="preserve">about course for CCCEs at CSM, </w:t>
      </w:r>
      <w:r w:rsidR="00E3167E">
        <w:rPr>
          <w:rFonts w:ascii="Times New Roman" w:hAnsi="Times New Roman" w:cs="Times New Roman"/>
          <w:sz w:val="24"/>
          <w:szCs w:val="24"/>
        </w:rPr>
        <w:t>2:1 model from clinician prospective and implementation</w:t>
      </w:r>
      <w:r w:rsidR="00E45195">
        <w:rPr>
          <w:rFonts w:ascii="Times New Roman" w:hAnsi="Times New Roman" w:cs="Times New Roman"/>
          <w:sz w:val="24"/>
          <w:szCs w:val="24"/>
        </w:rPr>
        <w:t xml:space="preserve"> (two possible topics)</w:t>
      </w:r>
      <w:r w:rsidR="00E3167E">
        <w:rPr>
          <w:rFonts w:ascii="Times New Roman" w:hAnsi="Times New Roman" w:cs="Times New Roman"/>
          <w:sz w:val="24"/>
          <w:szCs w:val="24"/>
        </w:rPr>
        <w:t>. Maybe use presentation and then panel.  Maybe also target supervisors and managers as well.  Make sure we offer assistance from programs</w:t>
      </w:r>
      <w:r w:rsidR="00E45195">
        <w:rPr>
          <w:rFonts w:ascii="Times New Roman" w:hAnsi="Times New Roman" w:cs="Times New Roman"/>
          <w:sz w:val="24"/>
          <w:szCs w:val="24"/>
        </w:rPr>
        <w:t xml:space="preserve"> for those interested in developing new clinical programs</w:t>
      </w:r>
      <w:r w:rsidR="00E3167E">
        <w:rPr>
          <w:rFonts w:ascii="Times New Roman" w:hAnsi="Times New Roman" w:cs="Times New Roman"/>
          <w:sz w:val="24"/>
          <w:szCs w:val="24"/>
        </w:rPr>
        <w:t xml:space="preserve">.  Brainstorming sessions </w:t>
      </w:r>
      <w:r w:rsidR="00E45195">
        <w:rPr>
          <w:rFonts w:ascii="Times New Roman" w:hAnsi="Times New Roman" w:cs="Times New Roman"/>
          <w:sz w:val="24"/>
          <w:szCs w:val="24"/>
        </w:rPr>
        <w:t>incorporated?  M</w:t>
      </w:r>
      <w:r w:rsidR="00E3167E">
        <w:rPr>
          <w:rFonts w:ascii="Times New Roman" w:hAnsi="Times New Roman" w:cs="Times New Roman"/>
          <w:sz w:val="24"/>
          <w:szCs w:val="24"/>
        </w:rPr>
        <w:t xml:space="preserve">ake it active as well.  </w:t>
      </w:r>
      <w:r w:rsidR="006C3F26">
        <w:rPr>
          <w:rFonts w:ascii="Times New Roman" w:hAnsi="Times New Roman" w:cs="Times New Roman"/>
          <w:sz w:val="24"/>
          <w:szCs w:val="24"/>
        </w:rPr>
        <w:t xml:space="preserve">Who are some of our key partners to sit on our panel?  </w:t>
      </w:r>
      <w:proofErr w:type="gramStart"/>
      <w:r w:rsidR="006C3F26">
        <w:rPr>
          <w:rFonts w:ascii="Times New Roman" w:hAnsi="Times New Roman" w:cs="Times New Roman"/>
          <w:sz w:val="24"/>
          <w:szCs w:val="24"/>
        </w:rPr>
        <w:t xml:space="preserve">Could also do </w:t>
      </w:r>
      <w:r w:rsidR="00E45195">
        <w:rPr>
          <w:rFonts w:ascii="Times New Roman" w:hAnsi="Times New Roman" w:cs="Times New Roman"/>
          <w:sz w:val="24"/>
          <w:szCs w:val="24"/>
        </w:rPr>
        <w:t xml:space="preserve">individual invitation to </w:t>
      </w:r>
      <w:r w:rsidR="006C3F26">
        <w:rPr>
          <w:rFonts w:ascii="Times New Roman" w:hAnsi="Times New Roman" w:cs="Times New Roman"/>
          <w:sz w:val="24"/>
          <w:szCs w:val="24"/>
        </w:rPr>
        <w:t>key partners tha</w:t>
      </w:r>
      <w:r w:rsidR="00E45195">
        <w:rPr>
          <w:rFonts w:ascii="Times New Roman" w:hAnsi="Times New Roman" w:cs="Times New Roman"/>
          <w:sz w:val="24"/>
          <w:szCs w:val="24"/>
        </w:rPr>
        <w:t>t many of our programs work</w:t>
      </w:r>
      <w:r w:rsidR="00576A0C">
        <w:rPr>
          <w:rFonts w:ascii="Times New Roman" w:hAnsi="Times New Roman" w:cs="Times New Roman"/>
          <w:sz w:val="24"/>
          <w:szCs w:val="24"/>
        </w:rPr>
        <w:t xml:space="preserve"> with</w:t>
      </w:r>
      <w:r w:rsidR="006C3F26">
        <w:rPr>
          <w:rFonts w:ascii="Times New Roman" w:hAnsi="Times New Roman" w:cs="Times New Roman"/>
          <w:sz w:val="24"/>
          <w:szCs w:val="24"/>
        </w:rPr>
        <w:t>.</w:t>
      </w:r>
      <w:proofErr w:type="gramEnd"/>
      <w:r w:rsidR="006C3F26">
        <w:rPr>
          <w:rFonts w:ascii="Times New Roman" w:hAnsi="Times New Roman" w:cs="Times New Roman"/>
          <w:sz w:val="24"/>
          <w:szCs w:val="24"/>
        </w:rPr>
        <w:t xml:space="preserve">  Also to invite those who applied for CSM scholarship that did not receive</w:t>
      </w:r>
      <w:r w:rsidR="00E45195">
        <w:rPr>
          <w:rFonts w:ascii="Times New Roman" w:hAnsi="Times New Roman" w:cs="Times New Roman"/>
          <w:sz w:val="24"/>
          <w:szCs w:val="24"/>
        </w:rPr>
        <w:t xml:space="preserve"> it.  </w:t>
      </w:r>
      <w:proofErr w:type="gramStart"/>
      <w:r w:rsidR="00E45195">
        <w:rPr>
          <w:rFonts w:ascii="Times New Roman" w:hAnsi="Times New Roman" w:cs="Times New Roman"/>
          <w:sz w:val="24"/>
          <w:szCs w:val="24"/>
        </w:rPr>
        <w:t>Thinking about mid-O</w:t>
      </w:r>
      <w:r w:rsidR="006C3F26">
        <w:rPr>
          <w:rFonts w:ascii="Times New Roman" w:hAnsi="Times New Roman" w:cs="Times New Roman"/>
          <w:sz w:val="24"/>
          <w:szCs w:val="24"/>
        </w:rPr>
        <w:t xml:space="preserve">ctober to early Nov or </w:t>
      </w:r>
      <w:r w:rsidR="00E45195">
        <w:rPr>
          <w:rFonts w:ascii="Times New Roman" w:hAnsi="Times New Roman" w:cs="Times New Roman"/>
          <w:sz w:val="24"/>
          <w:szCs w:val="24"/>
        </w:rPr>
        <w:t xml:space="preserve">possible </w:t>
      </w:r>
      <w:r w:rsidR="006C3F26">
        <w:rPr>
          <w:rFonts w:ascii="Times New Roman" w:hAnsi="Times New Roman" w:cs="Times New Roman"/>
          <w:sz w:val="24"/>
          <w:szCs w:val="24"/>
        </w:rPr>
        <w:t>September.</w:t>
      </w:r>
      <w:proofErr w:type="gramEnd"/>
      <w:r w:rsidR="006C3F26">
        <w:rPr>
          <w:rFonts w:ascii="Times New Roman" w:hAnsi="Times New Roman" w:cs="Times New Roman"/>
          <w:sz w:val="24"/>
          <w:szCs w:val="24"/>
        </w:rPr>
        <w:t xml:space="preserve">  ELC is Oct 1-4 in Baltimore.  OPTA leadership conference/scientific symposium </w:t>
      </w:r>
      <w:proofErr w:type="gramStart"/>
      <w:r w:rsidR="006C3F26">
        <w:rPr>
          <w:rFonts w:ascii="Times New Roman" w:hAnsi="Times New Roman" w:cs="Times New Roman"/>
          <w:sz w:val="24"/>
          <w:szCs w:val="24"/>
        </w:rPr>
        <w:t>is</w:t>
      </w:r>
      <w:proofErr w:type="gramEnd"/>
      <w:r w:rsidR="006C3F26">
        <w:rPr>
          <w:rFonts w:ascii="Times New Roman" w:hAnsi="Times New Roman" w:cs="Times New Roman"/>
          <w:sz w:val="24"/>
          <w:szCs w:val="24"/>
        </w:rPr>
        <w:t xml:space="preserve"> October 9</w:t>
      </w:r>
      <w:r w:rsidR="006C3F26" w:rsidRPr="006C3F26">
        <w:rPr>
          <w:rFonts w:ascii="Times New Roman" w:hAnsi="Times New Roman" w:cs="Times New Roman"/>
          <w:sz w:val="24"/>
          <w:szCs w:val="24"/>
          <w:vertAlign w:val="superscript"/>
        </w:rPr>
        <w:t>th</w:t>
      </w:r>
      <w:r w:rsidR="006C3F26">
        <w:rPr>
          <w:rFonts w:ascii="Times New Roman" w:hAnsi="Times New Roman" w:cs="Times New Roman"/>
          <w:sz w:val="24"/>
          <w:szCs w:val="24"/>
          <w:vertAlign w:val="superscript"/>
        </w:rPr>
        <w:t xml:space="preserve"> &amp; </w:t>
      </w:r>
      <w:r w:rsidR="006C3F26">
        <w:rPr>
          <w:rFonts w:ascii="Times New Roman" w:hAnsi="Times New Roman" w:cs="Times New Roman"/>
          <w:sz w:val="24"/>
          <w:szCs w:val="24"/>
        </w:rPr>
        <w:t>10.  Interested in helping or presenting let, Amy know.</w:t>
      </w:r>
      <w:r w:rsidR="00E45195">
        <w:rPr>
          <w:rFonts w:ascii="Times New Roman" w:hAnsi="Times New Roman" w:cs="Times New Roman"/>
          <w:sz w:val="24"/>
          <w:szCs w:val="24"/>
        </w:rPr>
        <w:t xml:space="preserve">  Suzanne volunteered to help.  </w:t>
      </w:r>
    </w:p>
    <w:p w:rsidR="00820C47" w:rsidRDefault="00820C47" w:rsidP="000E4753">
      <w:pPr>
        <w:ind w:left="720"/>
        <w:rPr>
          <w:rFonts w:ascii="Times New Roman" w:hAnsi="Times New Roman" w:cs="Times New Roman"/>
          <w:sz w:val="24"/>
          <w:szCs w:val="24"/>
        </w:rPr>
      </w:pPr>
      <w:r w:rsidRPr="001113A1">
        <w:rPr>
          <w:rFonts w:ascii="Times New Roman" w:hAnsi="Times New Roman" w:cs="Times New Roman"/>
          <w:i/>
          <w:sz w:val="24"/>
          <w:szCs w:val="24"/>
        </w:rPr>
        <w:t>Student SIG</w:t>
      </w:r>
      <w:r w:rsidR="00D206DB" w:rsidRPr="001113A1">
        <w:rPr>
          <w:rFonts w:ascii="Times New Roman" w:hAnsi="Times New Roman" w:cs="Times New Roman"/>
          <w:sz w:val="24"/>
          <w:szCs w:val="24"/>
        </w:rPr>
        <w:t xml:space="preserve">: </w:t>
      </w:r>
      <w:r w:rsidR="00C97B58">
        <w:rPr>
          <w:rFonts w:ascii="Times New Roman" w:hAnsi="Times New Roman" w:cs="Times New Roman"/>
          <w:sz w:val="24"/>
          <w:szCs w:val="24"/>
        </w:rPr>
        <w:t>Tonya</w:t>
      </w:r>
      <w:r w:rsidR="006C3F26">
        <w:rPr>
          <w:rFonts w:ascii="Times New Roman" w:hAnsi="Times New Roman" w:cs="Times New Roman"/>
          <w:sz w:val="24"/>
          <w:szCs w:val="24"/>
        </w:rPr>
        <w:t>-</w:t>
      </w:r>
      <w:r w:rsidR="000E4753">
        <w:rPr>
          <w:rFonts w:ascii="Times New Roman" w:hAnsi="Times New Roman" w:cs="Times New Roman"/>
          <w:sz w:val="24"/>
          <w:szCs w:val="24"/>
        </w:rPr>
        <w:t xml:space="preserve">student SIG doing well, great leadership.  </w:t>
      </w:r>
      <w:proofErr w:type="gramStart"/>
      <w:r w:rsidR="000E4753">
        <w:rPr>
          <w:rFonts w:ascii="Times New Roman" w:hAnsi="Times New Roman" w:cs="Times New Roman"/>
          <w:sz w:val="24"/>
          <w:szCs w:val="24"/>
        </w:rPr>
        <w:t>Full slate of candidates.</w:t>
      </w:r>
      <w:proofErr w:type="gramEnd"/>
      <w:r w:rsidR="000E4753">
        <w:rPr>
          <w:rFonts w:ascii="Times New Roman" w:hAnsi="Times New Roman" w:cs="Times New Roman"/>
          <w:sz w:val="24"/>
          <w:szCs w:val="24"/>
        </w:rPr>
        <w:t xml:space="preserve">  </w:t>
      </w:r>
      <w:proofErr w:type="gramStart"/>
      <w:r w:rsidR="000E4753">
        <w:rPr>
          <w:rFonts w:ascii="Times New Roman" w:hAnsi="Times New Roman" w:cs="Times New Roman"/>
          <w:sz w:val="24"/>
          <w:szCs w:val="24"/>
        </w:rPr>
        <w:t>Trying to get more info from reps at each school.</w:t>
      </w:r>
      <w:proofErr w:type="gramEnd"/>
      <w:r w:rsidR="000E4753">
        <w:rPr>
          <w:rFonts w:ascii="Times New Roman" w:hAnsi="Times New Roman" w:cs="Times New Roman"/>
          <w:sz w:val="24"/>
          <w:szCs w:val="24"/>
        </w:rPr>
        <w:t xml:space="preserve">  Please try to make sure your student reps are getting on monthly calls.  Huge number of students registered for OPTA conference.  12 teams for student challenge and </w:t>
      </w:r>
      <w:proofErr w:type="gramStart"/>
      <w:r w:rsidR="000E4753">
        <w:rPr>
          <w:rFonts w:ascii="Times New Roman" w:hAnsi="Times New Roman" w:cs="Times New Roman"/>
          <w:sz w:val="24"/>
          <w:szCs w:val="24"/>
        </w:rPr>
        <w:t>is</w:t>
      </w:r>
      <w:proofErr w:type="gramEnd"/>
      <w:r w:rsidR="000E4753">
        <w:rPr>
          <w:rFonts w:ascii="Times New Roman" w:hAnsi="Times New Roman" w:cs="Times New Roman"/>
          <w:sz w:val="24"/>
          <w:szCs w:val="24"/>
        </w:rPr>
        <w:t xml:space="preserve"> full.  </w:t>
      </w:r>
      <w:r w:rsidR="00E45195">
        <w:rPr>
          <w:rFonts w:ascii="Times New Roman" w:hAnsi="Times New Roman" w:cs="Times New Roman"/>
          <w:sz w:val="24"/>
          <w:szCs w:val="24"/>
        </w:rPr>
        <w:t xml:space="preserve">Idea to increase PTA school participation-possibly </w:t>
      </w:r>
      <w:r w:rsidR="00C97B58">
        <w:rPr>
          <w:rFonts w:ascii="Times New Roman" w:hAnsi="Times New Roman" w:cs="Times New Roman"/>
          <w:sz w:val="24"/>
          <w:szCs w:val="24"/>
        </w:rPr>
        <w:t>pair PT and PTA students regionally</w:t>
      </w:r>
      <w:r w:rsidR="00E45195">
        <w:rPr>
          <w:rFonts w:ascii="Times New Roman" w:hAnsi="Times New Roman" w:cs="Times New Roman"/>
          <w:sz w:val="24"/>
          <w:szCs w:val="24"/>
        </w:rPr>
        <w:t xml:space="preserve"> next year</w:t>
      </w:r>
      <w:r w:rsidR="00C97B58">
        <w:rPr>
          <w:rFonts w:ascii="Times New Roman" w:hAnsi="Times New Roman" w:cs="Times New Roman"/>
          <w:sz w:val="24"/>
          <w:szCs w:val="24"/>
        </w:rPr>
        <w:t xml:space="preserve">??  Electronic voting prior to conference, encourage students in vote, the SIG has their own page on the OPTA </w:t>
      </w:r>
      <w:r w:rsidR="00C97B58">
        <w:rPr>
          <w:rFonts w:ascii="Times New Roman" w:hAnsi="Times New Roman" w:cs="Times New Roman"/>
          <w:sz w:val="24"/>
          <w:szCs w:val="24"/>
        </w:rPr>
        <w:lastRenderedPageBreak/>
        <w:t>website.  At last OPTA board meeting, Tonya presented way to increase the transition from student leadership into mentoring into OPTA.  Other student</w:t>
      </w:r>
      <w:r w:rsidR="00E45195">
        <w:rPr>
          <w:rFonts w:ascii="Times New Roman" w:hAnsi="Times New Roman" w:cs="Times New Roman"/>
          <w:sz w:val="24"/>
          <w:szCs w:val="24"/>
        </w:rPr>
        <w:t>s you think should be mentored? L</w:t>
      </w:r>
      <w:r w:rsidR="00C97B58">
        <w:rPr>
          <w:rFonts w:ascii="Times New Roman" w:hAnsi="Times New Roman" w:cs="Times New Roman"/>
          <w:sz w:val="24"/>
          <w:szCs w:val="24"/>
        </w:rPr>
        <w:t xml:space="preserve">et Tonya know.  </w:t>
      </w:r>
      <w:r w:rsidR="00E45195">
        <w:rPr>
          <w:rFonts w:ascii="Times New Roman" w:hAnsi="Times New Roman" w:cs="Times New Roman"/>
          <w:sz w:val="24"/>
          <w:szCs w:val="24"/>
        </w:rPr>
        <w:t>Possibly going to m</w:t>
      </w:r>
      <w:r w:rsidR="00C97B58">
        <w:rPr>
          <w:rFonts w:ascii="Times New Roman" w:hAnsi="Times New Roman" w:cs="Times New Roman"/>
          <w:sz w:val="24"/>
          <w:szCs w:val="24"/>
        </w:rPr>
        <w:t>ove OSU student intern Blog into new professional blog.</w:t>
      </w:r>
    </w:p>
    <w:p w:rsidR="00C97B58" w:rsidRPr="001113A1" w:rsidRDefault="00C97B58" w:rsidP="000E4753">
      <w:pPr>
        <w:ind w:left="720"/>
        <w:rPr>
          <w:rFonts w:ascii="Times New Roman" w:hAnsi="Times New Roman" w:cs="Times New Roman"/>
          <w:sz w:val="28"/>
          <w:szCs w:val="24"/>
        </w:rPr>
      </w:pPr>
      <w:r>
        <w:rPr>
          <w:rFonts w:ascii="Times New Roman" w:hAnsi="Times New Roman" w:cs="Times New Roman"/>
          <w:i/>
          <w:sz w:val="24"/>
          <w:szCs w:val="24"/>
        </w:rPr>
        <w:t>Clinical Education SIG</w:t>
      </w:r>
      <w:r w:rsidRPr="00C97B58">
        <w:rPr>
          <w:rFonts w:ascii="Times New Roman" w:hAnsi="Times New Roman" w:cs="Times New Roman"/>
          <w:sz w:val="28"/>
          <w:szCs w:val="24"/>
        </w:rPr>
        <w:t>:</w:t>
      </w:r>
      <w:r>
        <w:rPr>
          <w:rFonts w:ascii="Times New Roman" w:hAnsi="Times New Roman" w:cs="Times New Roman"/>
          <w:sz w:val="28"/>
          <w:szCs w:val="24"/>
        </w:rPr>
        <w:t xml:space="preserve"> </w:t>
      </w:r>
      <w:r w:rsidRPr="00C97B58">
        <w:rPr>
          <w:rFonts w:ascii="Times New Roman" w:hAnsi="Times New Roman" w:cs="Times New Roman"/>
          <w:sz w:val="24"/>
          <w:szCs w:val="24"/>
        </w:rPr>
        <w:t xml:space="preserve">Tonya-Cindy and Scott to put </w:t>
      </w:r>
      <w:r w:rsidR="00E07AE1">
        <w:rPr>
          <w:rFonts w:ascii="Times New Roman" w:hAnsi="Times New Roman" w:cs="Times New Roman"/>
          <w:sz w:val="24"/>
          <w:szCs w:val="24"/>
        </w:rPr>
        <w:t>‘</w:t>
      </w:r>
      <w:r w:rsidRPr="00C97B58">
        <w:rPr>
          <w:rFonts w:ascii="Times New Roman" w:hAnsi="Times New Roman" w:cs="Times New Roman"/>
          <w:sz w:val="24"/>
          <w:szCs w:val="24"/>
        </w:rPr>
        <w:t>year mailing</w:t>
      </w:r>
      <w:r w:rsidR="00E07AE1">
        <w:rPr>
          <w:rFonts w:ascii="Times New Roman" w:hAnsi="Times New Roman" w:cs="Times New Roman"/>
          <w:sz w:val="24"/>
          <w:szCs w:val="24"/>
        </w:rPr>
        <w:t>’</w:t>
      </w:r>
      <w:r w:rsidRPr="00C97B58">
        <w:rPr>
          <w:rFonts w:ascii="Times New Roman" w:hAnsi="Times New Roman" w:cs="Times New Roman"/>
          <w:sz w:val="24"/>
          <w:szCs w:val="24"/>
        </w:rPr>
        <w:t xml:space="preserve"> subcommittee together.  How can we be at the forefront of </w:t>
      </w:r>
      <w:proofErr w:type="spellStart"/>
      <w:r w:rsidRPr="00C97B58">
        <w:rPr>
          <w:rFonts w:ascii="Times New Roman" w:hAnsi="Times New Roman" w:cs="Times New Roman"/>
          <w:sz w:val="24"/>
          <w:szCs w:val="24"/>
        </w:rPr>
        <w:t>clin</w:t>
      </w:r>
      <w:proofErr w:type="spellEnd"/>
      <w:r w:rsidRPr="00C97B58">
        <w:rPr>
          <w:rFonts w:ascii="Times New Roman" w:hAnsi="Times New Roman" w:cs="Times New Roman"/>
          <w:sz w:val="24"/>
          <w:szCs w:val="24"/>
        </w:rPr>
        <w:t xml:space="preserve"> </w:t>
      </w:r>
      <w:proofErr w:type="spellStart"/>
      <w:proofErr w:type="gramStart"/>
      <w:r w:rsidRPr="00C97B58">
        <w:rPr>
          <w:rFonts w:ascii="Times New Roman" w:hAnsi="Times New Roman" w:cs="Times New Roman"/>
          <w:sz w:val="24"/>
          <w:szCs w:val="24"/>
        </w:rPr>
        <w:t>ed</w:t>
      </w:r>
      <w:proofErr w:type="spellEnd"/>
      <w:proofErr w:type="gramEnd"/>
      <w:r w:rsidRPr="00C97B58">
        <w:rPr>
          <w:rFonts w:ascii="Times New Roman" w:hAnsi="Times New Roman" w:cs="Times New Roman"/>
          <w:sz w:val="24"/>
          <w:szCs w:val="24"/>
        </w:rPr>
        <w:t xml:space="preserve"> and change? </w:t>
      </w:r>
      <w:r>
        <w:rPr>
          <w:rFonts w:ascii="Times New Roman" w:hAnsi="Times New Roman" w:cs="Times New Roman"/>
          <w:sz w:val="24"/>
          <w:szCs w:val="24"/>
        </w:rPr>
        <w:t>Can we use HUB regarding research or initiatives for c</w:t>
      </w:r>
      <w:r w:rsidR="00E45195">
        <w:rPr>
          <w:rFonts w:ascii="Times New Roman" w:hAnsi="Times New Roman" w:cs="Times New Roman"/>
          <w:sz w:val="24"/>
          <w:szCs w:val="24"/>
        </w:rPr>
        <w:t>ollaboration?  The SIG wants to have good</w:t>
      </w:r>
      <w:r>
        <w:rPr>
          <w:rFonts w:ascii="Times New Roman" w:hAnsi="Times New Roman" w:cs="Times New Roman"/>
          <w:sz w:val="24"/>
          <w:szCs w:val="24"/>
        </w:rPr>
        <w:t xml:space="preserve"> communication and connect people.  </w:t>
      </w:r>
      <w:r w:rsidR="00C91276">
        <w:rPr>
          <w:rFonts w:ascii="Times New Roman" w:hAnsi="Times New Roman" w:cs="Times New Roman"/>
          <w:sz w:val="24"/>
          <w:szCs w:val="24"/>
        </w:rPr>
        <w:t xml:space="preserve">Discussion occurred about varying issues regarding the yearly request from CCCEs. </w:t>
      </w:r>
      <w:r w:rsidR="0055584B">
        <w:rPr>
          <w:rFonts w:ascii="Times New Roman" w:hAnsi="Times New Roman" w:cs="Times New Roman"/>
          <w:sz w:val="24"/>
          <w:szCs w:val="24"/>
        </w:rPr>
        <w:t xml:space="preserve">May invite reps from Genesis to next meeting, Tonya will contact Mary Lee and gain some information. </w:t>
      </w:r>
    </w:p>
    <w:p w:rsidR="00820C47" w:rsidRDefault="00820C47" w:rsidP="0055584B">
      <w:pPr>
        <w:ind w:left="720"/>
        <w:rPr>
          <w:rFonts w:ascii="Times New Roman" w:hAnsi="Times New Roman" w:cs="Times New Roman"/>
          <w:sz w:val="24"/>
          <w:szCs w:val="24"/>
        </w:rPr>
      </w:pPr>
      <w:r w:rsidRPr="001113A1">
        <w:rPr>
          <w:rFonts w:ascii="Times New Roman" w:hAnsi="Times New Roman" w:cs="Times New Roman"/>
          <w:i/>
          <w:sz w:val="24"/>
          <w:szCs w:val="24"/>
        </w:rPr>
        <w:t>PTA Consortium Report</w:t>
      </w:r>
      <w:r w:rsidRPr="001113A1">
        <w:rPr>
          <w:rFonts w:ascii="Times New Roman" w:hAnsi="Times New Roman" w:cs="Times New Roman"/>
          <w:sz w:val="24"/>
          <w:szCs w:val="24"/>
        </w:rPr>
        <w:t>:</w:t>
      </w:r>
      <w:r w:rsidR="00D206DB" w:rsidRPr="001113A1">
        <w:rPr>
          <w:rFonts w:ascii="Times New Roman" w:hAnsi="Times New Roman" w:cs="Times New Roman"/>
          <w:sz w:val="24"/>
          <w:szCs w:val="24"/>
        </w:rPr>
        <w:t xml:space="preserve"> </w:t>
      </w:r>
      <w:r w:rsidR="000924F8" w:rsidRPr="001113A1">
        <w:rPr>
          <w:rFonts w:ascii="Times New Roman" w:hAnsi="Times New Roman" w:cs="Times New Roman"/>
          <w:sz w:val="24"/>
          <w:szCs w:val="24"/>
        </w:rPr>
        <w:t>Jean</w:t>
      </w:r>
      <w:r w:rsidR="0055584B">
        <w:rPr>
          <w:rFonts w:ascii="Times New Roman" w:hAnsi="Times New Roman" w:cs="Times New Roman"/>
          <w:sz w:val="24"/>
          <w:szCs w:val="24"/>
        </w:rPr>
        <w:t>-not present.  Jean is th</w:t>
      </w:r>
      <w:r w:rsidR="00E45195">
        <w:rPr>
          <w:rFonts w:ascii="Times New Roman" w:hAnsi="Times New Roman" w:cs="Times New Roman"/>
          <w:sz w:val="24"/>
          <w:szCs w:val="24"/>
        </w:rPr>
        <w:t>e Assistant DCE at MSJ now</w:t>
      </w:r>
      <w:r w:rsidR="0055584B">
        <w:rPr>
          <w:rFonts w:ascii="Times New Roman" w:hAnsi="Times New Roman" w:cs="Times New Roman"/>
          <w:sz w:val="24"/>
          <w:szCs w:val="24"/>
        </w:rPr>
        <w:t xml:space="preserve">.  There is a lot of change in the </w:t>
      </w:r>
      <w:r w:rsidR="00E45195">
        <w:rPr>
          <w:rFonts w:ascii="Times New Roman" w:hAnsi="Times New Roman" w:cs="Times New Roman"/>
          <w:sz w:val="24"/>
          <w:szCs w:val="24"/>
        </w:rPr>
        <w:t xml:space="preserve">PTA </w:t>
      </w:r>
      <w:r w:rsidR="0055584B">
        <w:rPr>
          <w:rFonts w:ascii="Times New Roman" w:hAnsi="Times New Roman" w:cs="Times New Roman"/>
          <w:sz w:val="24"/>
          <w:szCs w:val="24"/>
        </w:rPr>
        <w:t>consortium at this time and no name given as to a new rep.</w:t>
      </w:r>
    </w:p>
    <w:p w:rsidR="008F253E" w:rsidRDefault="0055584B" w:rsidP="00C11737">
      <w:pPr>
        <w:ind w:firstLine="720"/>
        <w:rPr>
          <w:rFonts w:ascii="Times New Roman" w:hAnsi="Times New Roman" w:cs="Times New Roman"/>
          <w:sz w:val="24"/>
          <w:szCs w:val="24"/>
        </w:rPr>
      </w:pPr>
      <w:proofErr w:type="gramStart"/>
      <w:r>
        <w:rPr>
          <w:rFonts w:ascii="Times New Roman" w:hAnsi="Times New Roman" w:cs="Times New Roman"/>
          <w:i/>
          <w:sz w:val="24"/>
          <w:szCs w:val="24"/>
        </w:rPr>
        <w:t>Operations</w:t>
      </w:r>
      <w:r>
        <w:rPr>
          <w:rFonts w:ascii="Times New Roman" w:hAnsi="Times New Roman" w:cs="Times New Roman"/>
          <w:sz w:val="24"/>
          <w:szCs w:val="24"/>
        </w:rPr>
        <w:t>-no report</w:t>
      </w:r>
      <w:r w:rsidR="00D8712D">
        <w:rPr>
          <w:rFonts w:ascii="Times New Roman" w:hAnsi="Times New Roman" w:cs="Times New Roman"/>
          <w:sz w:val="24"/>
          <w:szCs w:val="24"/>
        </w:rPr>
        <w:t>.</w:t>
      </w:r>
      <w:proofErr w:type="gramEnd"/>
    </w:p>
    <w:p w:rsidR="008F253E" w:rsidRDefault="008F253E" w:rsidP="008E3EAC">
      <w:pPr>
        <w:ind w:left="720"/>
        <w:rPr>
          <w:rFonts w:ascii="Times New Roman" w:hAnsi="Times New Roman" w:cs="Times New Roman"/>
          <w:sz w:val="24"/>
          <w:szCs w:val="24"/>
        </w:rPr>
      </w:pPr>
      <w:r w:rsidRPr="008F253E">
        <w:rPr>
          <w:rFonts w:ascii="Times New Roman" w:hAnsi="Times New Roman" w:cs="Times New Roman"/>
          <w:i/>
          <w:sz w:val="24"/>
          <w:szCs w:val="24"/>
        </w:rPr>
        <w:t>Contemporary Issues</w:t>
      </w:r>
      <w:r w:rsidR="00D8712D">
        <w:rPr>
          <w:rFonts w:ascii="Times New Roman" w:hAnsi="Times New Roman" w:cs="Times New Roman"/>
          <w:sz w:val="24"/>
          <w:szCs w:val="24"/>
        </w:rPr>
        <w:t xml:space="preserve">-authorship was discussed in this group.  </w:t>
      </w:r>
      <w:r w:rsidR="008E3EAC">
        <w:rPr>
          <w:rFonts w:ascii="Times New Roman" w:hAnsi="Times New Roman" w:cs="Times New Roman"/>
          <w:sz w:val="24"/>
          <w:szCs w:val="24"/>
        </w:rPr>
        <w:t>Consortium vs individual research needs to be considered.  What is consortium based vs individual based?  Should we have a research agenda</w:t>
      </w:r>
      <w:r w:rsidR="00E07AE1">
        <w:rPr>
          <w:rFonts w:ascii="Times New Roman" w:hAnsi="Times New Roman" w:cs="Times New Roman"/>
          <w:sz w:val="24"/>
          <w:szCs w:val="24"/>
        </w:rPr>
        <w:t>?</w:t>
      </w:r>
      <w:r w:rsidR="008E3EAC">
        <w:rPr>
          <w:rFonts w:ascii="Times New Roman" w:hAnsi="Times New Roman" w:cs="Times New Roman"/>
          <w:sz w:val="24"/>
          <w:szCs w:val="24"/>
        </w:rPr>
        <w:t xml:space="preserve"> </w:t>
      </w:r>
      <w:r w:rsidR="00330A12">
        <w:rPr>
          <w:rFonts w:ascii="Times New Roman" w:hAnsi="Times New Roman" w:cs="Times New Roman"/>
          <w:sz w:val="24"/>
          <w:szCs w:val="24"/>
        </w:rPr>
        <w:t xml:space="preserve">Data Management-what do we collect (meaningful data set developed) and can an individual member use that data?  May need process for requesting that data.  </w:t>
      </w:r>
      <w:proofErr w:type="gramStart"/>
      <w:r w:rsidR="00330A12">
        <w:rPr>
          <w:rFonts w:ascii="Times New Roman" w:hAnsi="Times New Roman" w:cs="Times New Roman"/>
          <w:sz w:val="24"/>
          <w:szCs w:val="24"/>
        </w:rPr>
        <w:t>Christine to develop Survey Monkey for information from members.</w:t>
      </w:r>
      <w:proofErr w:type="gramEnd"/>
      <w:r w:rsidR="00330A12">
        <w:rPr>
          <w:rFonts w:ascii="Times New Roman" w:hAnsi="Times New Roman" w:cs="Times New Roman"/>
          <w:sz w:val="24"/>
          <w:szCs w:val="24"/>
        </w:rPr>
        <w:t xml:space="preserve">   </w:t>
      </w:r>
      <w:r w:rsidR="00982628">
        <w:rPr>
          <w:rFonts w:ascii="Times New Roman" w:hAnsi="Times New Roman" w:cs="Times New Roman"/>
          <w:sz w:val="24"/>
          <w:szCs w:val="24"/>
        </w:rPr>
        <w:t xml:space="preserve">Should have timeframe so we know when request will be coming and maybe balance across the year.  </w:t>
      </w:r>
      <w:r w:rsidR="00C268D8">
        <w:rPr>
          <w:rFonts w:ascii="Times New Roman" w:hAnsi="Times New Roman" w:cs="Times New Roman"/>
          <w:sz w:val="24"/>
          <w:szCs w:val="24"/>
        </w:rPr>
        <w:t>Maybe get grant for a better system to make ente</w:t>
      </w:r>
      <w:r w:rsidR="00757991">
        <w:rPr>
          <w:rFonts w:ascii="Times New Roman" w:hAnsi="Times New Roman" w:cs="Times New Roman"/>
          <w:sz w:val="24"/>
          <w:szCs w:val="24"/>
        </w:rPr>
        <w:t>ring</w:t>
      </w:r>
      <w:r w:rsidR="00C268D8">
        <w:rPr>
          <w:rFonts w:ascii="Times New Roman" w:hAnsi="Times New Roman" w:cs="Times New Roman"/>
          <w:sz w:val="24"/>
          <w:szCs w:val="24"/>
        </w:rPr>
        <w:t xml:space="preserve"> data easier. </w:t>
      </w:r>
    </w:p>
    <w:p w:rsidR="008F253E" w:rsidRPr="001113A1" w:rsidRDefault="008F253E" w:rsidP="008F253E">
      <w:pPr>
        <w:ind w:left="720"/>
        <w:rPr>
          <w:rFonts w:ascii="Times New Roman" w:hAnsi="Times New Roman" w:cs="Times New Roman"/>
          <w:sz w:val="24"/>
          <w:szCs w:val="24"/>
        </w:rPr>
      </w:pPr>
      <w:r w:rsidRPr="008F253E">
        <w:rPr>
          <w:rFonts w:ascii="Times New Roman" w:hAnsi="Times New Roman" w:cs="Times New Roman"/>
          <w:i/>
          <w:sz w:val="24"/>
          <w:szCs w:val="24"/>
        </w:rPr>
        <w:t>Mentorship</w:t>
      </w:r>
      <w:r>
        <w:rPr>
          <w:rFonts w:ascii="Times New Roman" w:hAnsi="Times New Roman" w:cs="Times New Roman"/>
          <w:sz w:val="24"/>
          <w:szCs w:val="24"/>
        </w:rPr>
        <w:t>: KOL</w:t>
      </w:r>
      <w:r w:rsidR="00F16CAA">
        <w:rPr>
          <w:rFonts w:ascii="Times New Roman" w:hAnsi="Times New Roman" w:cs="Times New Roman"/>
          <w:sz w:val="24"/>
          <w:szCs w:val="24"/>
        </w:rPr>
        <w:t xml:space="preserve"> (CI credentialing)</w:t>
      </w:r>
      <w:r>
        <w:rPr>
          <w:rFonts w:ascii="Times New Roman" w:hAnsi="Times New Roman" w:cs="Times New Roman"/>
          <w:sz w:val="24"/>
          <w:szCs w:val="24"/>
        </w:rPr>
        <w:t xml:space="preserve"> and </w:t>
      </w:r>
      <w:r w:rsidR="00F16CAA">
        <w:rPr>
          <w:rFonts w:ascii="Times New Roman" w:hAnsi="Times New Roman" w:cs="Times New Roman"/>
          <w:sz w:val="24"/>
          <w:szCs w:val="24"/>
        </w:rPr>
        <w:t xml:space="preserve">Peter D. </w:t>
      </w:r>
      <w:r>
        <w:rPr>
          <w:rFonts w:ascii="Times New Roman" w:hAnsi="Times New Roman" w:cs="Times New Roman"/>
          <w:sz w:val="24"/>
          <w:szCs w:val="24"/>
        </w:rPr>
        <w:t>Mosher Awards</w:t>
      </w:r>
      <w:r w:rsidR="00F16CAA">
        <w:rPr>
          <w:rFonts w:ascii="Times New Roman" w:hAnsi="Times New Roman" w:cs="Times New Roman"/>
          <w:sz w:val="24"/>
          <w:szCs w:val="24"/>
        </w:rPr>
        <w:t xml:space="preserve"> (ELC</w:t>
      </w:r>
      <w:proofErr w:type="gramStart"/>
      <w:r w:rsidR="00F16CA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Submission of names; need volunteer to collect names and circulate a ballot; (previ</w:t>
      </w:r>
      <w:r w:rsidR="00F16CAA">
        <w:rPr>
          <w:rFonts w:ascii="Times New Roman" w:hAnsi="Times New Roman" w:cs="Times New Roman"/>
          <w:sz w:val="24"/>
          <w:szCs w:val="24"/>
        </w:rPr>
        <w:t xml:space="preserve">ously announced at fall event).  Need procedure, timeline, criteria etc.  Then place on website for us and CIs. OPTA outstanding clinical </w:t>
      </w:r>
      <w:proofErr w:type="spellStart"/>
      <w:proofErr w:type="gramStart"/>
      <w:r w:rsidR="00F16CAA">
        <w:rPr>
          <w:rFonts w:ascii="Times New Roman" w:hAnsi="Times New Roman" w:cs="Times New Roman"/>
          <w:sz w:val="24"/>
          <w:szCs w:val="24"/>
        </w:rPr>
        <w:t>ed</w:t>
      </w:r>
      <w:proofErr w:type="spellEnd"/>
      <w:proofErr w:type="gramEnd"/>
      <w:r w:rsidR="00F16CAA">
        <w:rPr>
          <w:rFonts w:ascii="Times New Roman" w:hAnsi="Times New Roman" w:cs="Times New Roman"/>
          <w:sz w:val="24"/>
          <w:szCs w:val="24"/>
        </w:rPr>
        <w:t xml:space="preserve"> faculty.  </w:t>
      </w:r>
      <w:proofErr w:type="gramStart"/>
      <w:r w:rsidR="00F16CAA">
        <w:rPr>
          <w:rFonts w:ascii="Times New Roman" w:hAnsi="Times New Roman" w:cs="Times New Roman"/>
          <w:sz w:val="24"/>
          <w:szCs w:val="24"/>
        </w:rPr>
        <w:t>Amy to add awards and recognition section on website.</w:t>
      </w:r>
      <w:proofErr w:type="gramEnd"/>
      <w:r w:rsidR="00F16CAA">
        <w:rPr>
          <w:rFonts w:ascii="Times New Roman" w:hAnsi="Times New Roman" w:cs="Times New Roman"/>
          <w:sz w:val="24"/>
          <w:szCs w:val="24"/>
        </w:rPr>
        <w:t xml:space="preserve">  </w:t>
      </w:r>
      <w:r w:rsidR="003E1D7F">
        <w:rPr>
          <w:rFonts w:ascii="Times New Roman" w:hAnsi="Times New Roman" w:cs="Times New Roman"/>
          <w:sz w:val="24"/>
          <w:szCs w:val="24"/>
        </w:rPr>
        <w:t>(</w:t>
      </w:r>
      <w:proofErr w:type="gramStart"/>
      <w:r w:rsidR="003E1D7F">
        <w:rPr>
          <w:rFonts w:ascii="Times New Roman" w:hAnsi="Times New Roman" w:cs="Times New Roman"/>
          <w:sz w:val="24"/>
          <w:szCs w:val="24"/>
        </w:rPr>
        <w:t>see</w:t>
      </w:r>
      <w:proofErr w:type="gramEnd"/>
      <w:r w:rsidR="003E1D7F">
        <w:rPr>
          <w:rFonts w:ascii="Times New Roman" w:hAnsi="Times New Roman" w:cs="Times New Roman"/>
          <w:sz w:val="24"/>
          <w:szCs w:val="24"/>
        </w:rPr>
        <w:t xml:space="preserve"> attached noted from committee)</w:t>
      </w:r>
    </w:p>
    <w:p w:rsidR="00A53157" w:rsidRDefault="0060057F" w:rsidP="00C0779E">
      <w:pPr>
        <w:rPr>
          <w:rFonts w:ascii="Times New Roman" w:hAnsi="Times New Roman" w:cs="Times New Roman"/>
          <w:sz w:val="24"/>
          <w:szCs w:val="24"/>
        </w:rPr>
      </w:pPr>
      <w:r w:rsidRPr="0060057F">
        <w:rPr>
          <w:rFonts w:ascii="Times New Roman" w:hAnsi="Times New Roman" w:cs="Times New Roman"/>
          <w:b/>
          <w:sz w:val="24"/>
          <w:szCs w:val="24"/>
          <w:u w:val="single"/>
        </w:rPr>
        <w:t>Old Business:</w:t>
      </w:r>
      <w:r w:rsidR="00456195">
        <w:rPr>
          <w:rFonts w:ascii="Times New Roman" w:hAnsi="Times New Roman" w:cs="Times New Roman"/>
          <w:b/>
          <w:sz w:val="24"/>
          <w:szCs w:val="24"/>
          <w:u w:val="single"/>
        </w:rPr>
        <w:t xml:space="preserve"> </w:t>
      </w:r>
      <w:r w:rsidR="004D1C52">
        <w:rPr>
          <w:rFonts w:ascii="Times New Roman" w:hAnsi="Times New Roman" w:cs="Times New Roman"/>
          <w:sz w:val="24"/>
          <w:szCs w:val="24"/>
        </w:rPr>
        <w:t xml:space="preserve"> </w:t>
      </w:r>
    </w:p>
    <w:p w:rsidR="008F253E" w:rsidRPr="00456195" w:rsidRDefault="004D1C52" w:rsidP="00C0779E">
      <w:pPr>
        <w:rPr>
          <w:rFonts w:ascii="Times New Roman" w:hAnsi="Times New Roman" w:cs="Times New Roman"/>
          <w:sz w:val="24"/>
          <w:szCs w:val="24"/>
        </w:rPr>
      </w:pPr>
      <w:r>
        <w:rPr>
          <w:rFonts w:ascii="Times New Roman" w:hAnsi="Times New Roman" w:cs="Times New Roman"/>
          <w:sz w:val="24"/>
          <w:szCs w:val="24"/>
        </w:rPr>
        <w:t>Amy w</w:t>
      </w:r>
      <w:r w:rsidR="008F253E">
        <w:rPr>
          <w:rFonts w:ascii="Times New Roman" w:hAnsi="Times New Roman" w:cs="Times New Roman"/>
          <w:sz w:val="24"/>
          <w:szCs w:val="24"/>
        </w:rPr>
        <w:t>alk</w:t>
      </w:r>
      <w:r>
        <w:rPr>
          <w:rFonts w:ascii="Times New Roman" w:hAnsi="Times New Roman" w:cs="Times New Roman"/>
          <w:sz w:val="24"/>
          <w:szCs w:val="24"/>
        </w:rPr>
        <w:t>ed us</w:t>
      </w:r>
      <w:r w:rsidR="008F253E">
        <w:rPr>
          <w:rFonts w:ascii="Times New Roman" w:hAnsi="Times New Roman" w:cs="Times New Roman"/>
          <w:sz w:val="24"/>
          <w:szCs w:val="24"/>
        </w:rPr>
        <w:t xml:space="preserve"> through website updat</w:t>
      </w:r>
      <w:r>
        <w:rPr>
          <w:rFonts w:ascii="Times New Roman" w:hAnsi="Times New Roman" w:cs="Times New Roman"/>
          <w:sz w:val="24"/>
          <w:szCs w:val="24"/>
        </w:rPr>
        <w:t>es. Discussed adding an “</w:t>
      </w:r>
      <w:proofErr w:type="gramStart"/>
      <w:r>
        <w:rPr>
          <w:rFonts w:ascii="Times New Roman" w:hAnsi="Times New Roman" w:cs="Times New Roman"/>
          <w:sz w:val="24"/>
          <w:szCs w:val="24"/>
        </w:rPr>
        <w:t>ask the expert</w:t>
      </w:r>
      <w:proofErr w:type="gramEnd"/>
      <w:r>
        <w:rPr>
          <w:rFonts w:ascii="Times New Roman" w:hAnsi="Times New Roman" w:cs="Times New Roman"/>
          <w:sz w:val="24"/>
          <w:szCs w:val="24"/>
        </w:rPr>
        <w:t xml:space="preserve">” link.  We could review questions and post those appropriate questions with answers.  </w:t>
      </w:r>
    </w:p>
    <w:p w:rsidR="00C2640B" w:rsidRPr="000924F8" w:rsidRDefault="00820C47" w:rsidP="000924F8">
      <w:pPr>
        <w:rPr>
          <w:rFonts w:ascii="Times New Roman" w:hAnsi="Times New Roman" w:cs="Times New Roman"/>
          <w:sz w:val="24"/>
          <w:szCs w:val="24"/>
        </w:rPr>
      </w:pPr>
      <w:r w:rsidRPr="00D206DB">
        <w:rPr>
          <w:rFonts w:ascii="Times New Roman" w:hAnsi="Times New Roman" w:cs="Times New Roman"/>
          <w:b/>
          <w:sz w:val="24"/>
          <w:szCs w:val="24"/>
          <w:u w:val="single"/>
        </w:rPr>
        <w:t>New Business:</w:t>
      </w:r>
      <w:r w:rsidR="0048067E">
        <w:rPr>
          <w:rFonts w:ascii="Times New Roman" w:hAnsi="Times New Roman" w:cs="Times New Roman"/>
          <w:sz w:val="24"/>
          <w:szCs w:val="24"/>
        </w:rPr>
        <w:t xml:space="preserve"> </w:t>
      </w:r>
      <w:r w:rsidR="004D1C52">
        <w:rPr>
          <w:rFonts w:ascii="Times New Roman" w:hAnsi="Times New Roman" w:cs="Times New Roman"/>
          <w:sz w:val="24"/>
          <w:szCs w:val="24"/>
        </w:rPr>
        <w:t xml:space="preserve"> </w:t>
      </w:r>
    </w:p>
    <w:p w:rsidR="0060288E" w:rsidRPr="004C6E3E" w:rsidRDefault="0060288E" w:rsidP="00C2640B">
      <w:pPr>
        <w:ind w:left="720"/>
        <w:rPr>
          <w:rFonts w:ascii="Times New Roman" w:hAnsi="Times New Roman" w:cs="Times New Roman"/>
          <w:color w:val="212121"/>
          <w:sz w:val="24"/>
          <w:szCs w:val="24"/>
        </w:rPr>
      </w:pPr>
      <w:r>
        <w:rPr>
          <w:rFonts w:ascii="Times New Roman" w:hAnsi="Times New Roman" w:cs="Times New Roman"/>
          <w:i/>
          <w:color w:val="212121"/>
          <w:sz w:val="24"/>
          <w:szCs w:val="24"/>
        </w:rPr>
        <w:t>New England Consortium Meeting</w:t>
      </w:r>
      <w:r w:rsidR="004C6E3E">
        <w:rPr>
          <w:rFonts w:ascii="Times New Roman" w:hAnsi="Times New Roman" w:cs="Times New Roman"/>
          <w:i/>
          <w:color w:val="212121"/>
          <w:sz w:val="24"/>
          <w:szCs w:val="24"/>
        </w:rPr>
        <w:t xml:space="preserve">- </w:t>
      </w:r>
      <w:r w:rsidR="004C6E3E">
        <w:rPr>
          <w:rFonts w:ascii="Times New Roman" w:hAnsi="Times New Roman" w:cs="Times New Roman"/>
          <w:color w:val="212121"/>
          <w:sz w:val="24"/>
          <w:szCs w:val="24"/>
        </w:rPr>
        <w:t>two conversations have occurred</w:t>
      </w:r>
      <w:r w:rsidR="00992B6A">
        <w:rPr>
          <w:rFonts w:ascii="Times New Roman" w:hAnsi="Times New Roman" w:cs="Times New Roman"/>
          <w:color w:val="212121"/>
          <w:sz w:val="24"/>
          <w:szCs w:val="24"/>
        </w:rPr>
        <w:t xml:space="preserve">. </w:t>
      </w:r>
      <w:r w:rsidR="004C6E3E">
        <w:rPr>
          <w:rFonts w:ascii="Times New Roman" w:hAnsi="Times New Roman" w:cs="Times New Roman"/>
          <w:color w:val="212121"/>
          <w:sz w:val="24"/>
          <w:szCs w:val="24"/>
        </w:rPr>
        <w:t xml:space="preserve"> Can there be some collaboration? Are there some things we want to keep ours?  </w:t>
      </w:r>
      <w:proofErr w:type="gramStart"/>
      <w:r w:rsidR="004C6E3E">
        <w:rPr>
          <w:rFonts w:ascii="Times New Roman" w:hAnsi="Times New Roman" w:cs="Times New Roman"/>
          <w:color w:val="212121"/>
          <w:sz w:val="24"/>
          <w:szCs w:val="24"/>
        </w:rPr>
        <w:t>Discussion on potential projects.</w:t>
      </w:r>
      <w:proofErr w:type="gramEnd"/>
      <w:r w:rsidR="004C6E3E">
        <w:rPr>
          <w:rFonts w:ascii="Times New Roman" w:hAnsi="Times New Roman" w:cs="Times New Roman"/>
          <w:color w:val="212121"/>
          <w:sz w:val="24"/>
          <w:szCs w:val="24"/>
        </w:rPr>
        <w:t xml:space="preserve">  Collaborate as con</w:t>
      </w:r>
      <w:r w:rsidR="003E1D7F">
        <w:rPr>
          <w:rFonts w:ascii="Times New Roman" w:hAnsi="Times New Roman" w:cs="Times New Roman"/>
          <w:color w:val="212121"/>
          <w:sz w:val="24"/>
          <w:szCs w:val="24"/>
        </w:rPr>
        <w:t>sortium or hook people together?</w:t>
      </w:r>
      <w:r w:rsidR="004C6E3E">
        <w:rPr>
          <w:rFonts w:ascii="Times New Roman" w:hAnsi="Times New Roman" w:cs="Times New Roman"/>
          <w:color w:val="212121"/>
          <w:sz w:val="24"/>
          <w:szCs w:val="24"/>
        </w:rPr>
        <w:t xml:space="preserve">  Maybe start with</w:t>
      </w:r>
      <w:r w:rsidR="00992B6A">
        <w:rPr>
          <w:rFonts w:ascii="Times New Roman" w:hAnsi="Times New Roman" w:cs="Times New Roman"/>
          <w:color w:val="212121"/>
          <w:sz w:val="24"/>
          <w:szCs w:val="24"/>
        </w:rPr>
        <w:t xml:space="preserve"> collaborative project to start</w:t>
      </w:r>
      <w:r w:rsidR="009C3269">
        <w:rPr>
          <w:rFonts w:ascii="Times New Roman" w:hAnsi="Times New Roman" w:cs="Times New Roman"/>
          <w:color w:val="212121"/>
          <w:sz w:val="24"/>
          <w:szCs w:val="24"/>
        </w:rPr>
        <w:t xml:space="preserve"> (small)</w:t>
      </w:r>
      <w:r w:rsidR="00992B6A">
        <w:rPr>
          <w:rFonts w:ascii="Times New Roman" w:hAnsi="Times New Roman" w:cs="Times New Roman"/>
          <w:color w:val="212121"/>
          <w:sz w:val="24"/>
          <w:szCs w:val="24"/>
        </w:rPr>
        <w:t xml:space="preserve">.  NE </w:t>
      </w:r>
      <w:proofErr w:type="gramStart"/>
      <w:r w:rsidR="00992B6A">
        <w:rPr>
          <w:rFonts w:ascii="Times New Roman" w:hAnsi="Times New Roman" w:cs="Times New Roman"/>
          <w:color w:val="212121"/>
          <w:sz w:val="24"/>
          <w:szCs w:val="24"/>
        </w:rPr>
        <w:t>want</w:t>
      </w:r>
      <w:proofErr w:type="gramEnd"/>
      <w:r w:rsidR="00992B6A">
        <w:rPr>
          <w:rFonts w:ascii="Times New Roman" w:hAnsi="Times New Roman" w:cs="Times New Roman"/>
          <w:color w:val="212121"/>
          <w:sz w:val="24"/>
          <w:szCs w:val="24"/>
        </w:rPr>
        <w:t xml:space="preserve"> to work on CEU courses.  Is that what we want?  Webinar vs online vs live? Journal article with expert panel type webinar, depth can be good.  CI development </w:t>
      </w:r>
      <w:r w:rsidR="003E1D7F">
        <w:rPr>
          <w:rFonts w:ascii="Times New Roman" w:hAnsi="Times New Roman" w:cs="Times New Roman"/>
          <w:color w:val="212121"/>
          <w:sz w:val="24"/>
          <w:szCs w:val="24"/>
        </w:rPr>
        <w:t>is of interest of both consortia</w:t>
      </w:r>
      <w:r w:rsidR="00992B6A">
        <w:rPr>
          <w:rFonts w:ascii="Times New Roman" w:hAnsi="Times New Roman" w:cs="Times New Roman"/>
          <w:color w:val="212121"/>
          <w:sz w:val="24"/>
          <w:szCs w:val="24"/>
        </w:rPr>
        <w:t xml:space="preserve">.  Other ideas: student </w:t>
      </w:r>
      <w:r w:rsidR="00992B6A">
        <w:rPr>
          <w:rFonts w:ascii="Times New Roman" w:hAnsi="Times New Roman" w:cs="Times New Roman"/>
          <w:color w:val="212121"/>
          <w:sz w:val="24"/>
          <w:szCs w:val="24"/>
        </w:rPr>
        <w:lastRenderedPageBreak/>
        <w:t>readiness, site credentialing</w:t>
      </w:r>
      <w:r w:rsidR="00BD22B0">
        <w:rPr>
          <w:rFonts w:ascii="Times New Roman" w:hAnsi="Times New Roman" w:cs="Times New Roman"/>
          <w:color w:val="212121"/>
          <w:sz w:val="24"/>
          <w:szCs w:val="24"/>
        </w:rPr>
        <w:t>, CCCE development,</w:t>
      </w:r>
      <w:r w:rsidR="00992B6A">
        <w:rPr>
          <w:rFonts w:ascii="Times New Roman" w:hAnsi="Times New Roman" w:cs="Times New Roman"/>
          <w:color w:val="212121"/>
          <w:sz w:val="24"/>
          <w:szCs w:val="24"/>
        </w:rPr>
        <w:t xml:space="preserve"> and placement process.</w:t>
      </w:r>
      <w:r w:rsidR="00BD22B0">
        <w:rPr>
          <w:rFonts w:ascii="Times New Roman" w:hAnsi="Times New Roman" w:cs="Times New Roman"/>
          <w:color w:val="212121"/>
          <w:sz w:val="24"/>
          <w:szCs w:val="24"/>
        </w:rPr>
        <w:t xml:space="preserve">  They also discussed sharing forms and maybe some standardization.  </w:t>
      </w:r>
      <w:r w:rsidR="00992B6A">
        <w:rPr>
          <w:rFonts w:ascii="Times New Roman" w:hAnsi="Times New Roman" w:cs="Times New Roman"/>
          <w:color w:val="212121"/>
          <w:sz w:val="24"/>
          <w:szCs w:val="24"/>
        </w:rPr>
        <w:t xml:space="preserve">  </w:t>
      </w:r>
      <w:r w:rsidR="003E1D7F">
        <w:rPr>
          <w:rFonts w:ascii="Times New Roman" w:hAnsi="Times New Roman" w:cs="Times New Roman"/>
          <w:color w:val="212121"/>
          <w:sz w:val="24"/>
          <w:szCs w:val="24"/>
        </w:rPr>
        <w:t>Do w</w:t>
      </w:r>
      <w:r w:rsidR="00BD22B0">
        <w:rPr>
          <w:rFonts w:ascii="Times New Roman" w:hAnsi="Times New Roman" w:cs="Times New Roman"/>
          <w:color w:val="212121"/>
          <w:sz w:val="24"/>
          <w:szCs w:val="24"/>
        </w:rPr>
        <w:t>e need $ and build infrastructure??</w:t>
      </w:r>
      <w:r w:rsidR="009C3269">
        <w:rPr>
          <w:rFonts w:ascii="Times New Roman" w:hAnsi="Times New Roman" w:cs="Times New Roman"/>
          <w:color w:val="212121"/>
          <w:sz w:val="24"/>
          <w:szCs w:val="24"/>
        </w:rPr>
        <w:t xml:space="preserve">  Develop model practice for DCEs?  </w:t>
      </w:r>
      <w:proofErr w:type="gramStart"/>
      <w:r w:rsidR="009C3269">
        <w:rPr>
          <w:rFonts w:ascii="Times New Roman" w:hAnsi="Times New Roman" w:cs="Times New Roman"/>
          <w:color w:val="212121"/>
          <w:sz w:val="24"/>
          <w:szCs w:val="24"/>
        </w:rPr>
        <w:t>Survey clinicians and CCCEs about their needs?</w:t>
      </w:r>
      <w:proofErr w:type="gramEnd"/>
      <w:r w:rsidR="009C3269">
        <w:rPr>
          <w:rFonts w:ascii="Times New Roman" w:hAnsi="Times New Roman" w:cs="Times New Roman"/>
          <w:color w:val="212121"/>
          <w:sz w:val="24"/>
          <w:szCs w:val="24"/>
        </w:rPr>
        <w:t xml:space="preserve">  </w:t>
      </w:r>
      <w:proofErr w:type="gramStart"/>
      <w:r w:rsidR="009C3269">
        <w:rPr>
          <w:rFonts w:ascii="Times New Roman" w:hAnsi="Times New Roman" w:cs="Times New Roman"/>
          <w:color w:val="212121"/>
          <w:sz w:val="24"/>
          <w:szCs w:val="24"/>
        </w:rPr>
        <w:t>Survey consortium about their priorities, activities etc.</w:t>
      </w:r>
      <w:proofErr w:type="gramEnd"/>
    </w:p>
    <w:p w:rsidR="00456195" w:rsidRDefault="00456195" w:rsidP="00C2640B">
      <w:pPr>
        <w:ind w:left="720"/>
        <w:rPr>
          <w:rFonts w:ascii="Times New Roman" w:hAnsi="Times New Roman" w:cs="Times New Roman"/>
          <w:color w:val="212121"/>
          <w:sz w:val="24"/>
          <w:szCs w:val="24"/>
        </w:rPr>
      </w:pPr>
      <w:r w:rsidRPr="001D4EE1">
        <w:rPr>
          <w:rFonts w:ascii="Times New Roman" w:hAnsi="Times New Roman" w:cs="Times New Roman"/>
          <w:i/>
          <w:color w:val="212121"/>
          <w:sz w:val="24"/>
          <w:szCs w:val="24"/>
        </w:rPr>
        <w:t>Clinical Partnerships</w:t>
      </w:r>
      <w:r w:rsidR="008F253E">
        <w:rPr>
          <w:rFonts w:ascii="Times New Roman" w:hAnsi="Times New Roman" w:cs="Times New Roman"/>
          <w:i/>
          <w:color w:val="212121"/>
          <w:sz w:val="24"/>
          <w:szCs w:val="24"/>
        </w:rPr>
        <w:t xml:space="preserve"> for ACAPT National Clinical Education Consortium</w:t>
      </w:r>
      <w:r w:rsidR="006F25D4">
        <w:rPr>
          <w:rFonts w:ascii="Times New Roman" w:hAnsi="Times New Roman" w:cs="Times New Roman"/>
          <w:color w:val="212121"/>
          <w:sz w:val="24"/>
          <w:szCs w:val="24"/>
        </w:rPr>
        <w:t xml:space="preserve">:  </w:t>
      </w:r>
      <w:r w:rsidR="009C3269">
        <w:rPr>
          <w:rFonts w:ascii="Times New Roman" w:hAnsi="Times New Roman" w:cs="Times New Roman"/>
          <w:color w:val="212121"/>
          <w:sz w:val="24"/>
          <w:szCs w:val="24"/>
        </w:rPr>
        <w:t xml:space="preserve">Going to have election of officers. Within consortium each program has a clinical partner.  You set time frame, </w:t>
      </w:r>
      <w:r w:rsidR="003E1D7F">
        <w:rPr>
          <w:rFonts w:ascii="Times New Roman" w:hAnsi="Times New Roman" w:cs="Times New Roman"/>
          <w:color w:val="212121"/>
          <w:sz w:val="24"/>
          <w:szCs w:val="24"/>
        </w:rPr>
        <w:t>etc. but have to be APTA member</w:t>
      </w:r>
      <w:r w:rsidR="0090012B">
        <w:rPr>
          <w:rFonts w:ascii="Times New Roman" w:hAnsi="Times New Roman" w:cs="Times New Roman"/>
          <w:color w:val="212121"/>
          <w:sz w:val="24"/>
          <w:szCs w:val="24"/>
        </w:rPr>
        <w:t xml:space="preserve">.  Programs sponsor clinical partner to come to meetings.  </w:t>
      </w:r>
      <w:proofErr w:type="gramStart"/>
      <w:r w:rsidR="0090012B">
        <w:rPr>
          <w:rFonts w:ascii="Times New Roman" w:hAnsi="Times New Roman" w:cs="Times New Roman"/>
          <w:color w:val="212121"/>
          <w:sz w:val="24"/>
          <w:szCs w:val="24"/>
        </w:rPr>
        <w:t>Suggestion or mandated?</w:t>
      </w:r>
      <w:proofErr w:type="gramEnd"/>
      <w:r w:rsidR="0090012B">
        <w:rPr>
          <w:rFonts w:ascii="Times New Roman" w:hAnsi="Times New Roman" w:cs="Times New Roman"/>
          <w:color w:val="212121"/>
          <w:sz w:val="24"/>
          <w:szCs w:val="24"/>
        </w:rPr>
        <w:t xml:space="preserve">  </w:t>
      </w:r>
      <w:proofErr w:type="gramStart"/>
      <w:r w:rsidR="0090012B">
        <w:rPr>
          <w:rFonts w:ascii="Times New Roman" w:hAnsi="Times New Roman" w:cs="Times New Roman"/>
          <w:color w:val="212121"/>
          <w:sz w:val="24"/>
          <w:szCs w:val="24"/>
        </w:rPr>
        <w:t>Probably suggestion of the ideal.</w:t>
      </w:r>
      <w:proofErr w:type="gramEnd"/>
      <w:r w:rsidR="0090012B">
        <w:rPr>
          <w:rFonts w:ascii="Times New Roman" w:hAnsi="Times New Roman" w:cs="Times New Roman"/>
          <w:color w:val="212121"/>
          <w:sz w:val="24"/>
          <w:szCs w:val="24"/>
        </w:rPr>
        <w:t xml:space="preserve">  </w:t>
      </w:r>
      <w:r w:rsidR="003E1D7F">
        <w:rPr>
          <w:rFonts w:ascii="Times New Roman" w:hAnsi="Times New Roman" w:cs="Times New Roman"/>
          <w:color w:val="212121"/>
          <w:sz w:val="24"/>
          <w:szCs w:val="24"/>
        </w:rPr>
        <w:t>Many consortia</w:t>
      </w:r>
      <w:r w:rsidR="001678BD">
        <w:rPr>
          <w:rFonts w:ascii="Times New Roman" w:hAnsi="Times New Roman" w:cs="Times New Roman"/>
          <w:color w:val="212121"/>
          <w:sz w:val="24"/>
          <w:szCs w:val="24"/>
        </w:rPr>
        <w:t xml:space="preserve"> are starting to invite clinicians to meetings.</w:t>
      </w:r>
      <w:r w:rsidR="003C1765">
        <w:rPr>
          <w:rFonts w:ascii="Times New Roman" w:hAnsi="Times New Roman" w:cs="Times New Roman"/>
          <w:color w:val="212121"/>
          <w:sz w:val="24"/>
          <w:szCs w:val="24"/>
        </w:rPr>
        <w:t xml:space="preserve">  Might some of us share the expense of taking clinicians associated with our programs?</w:t>
      </w:r>
    </w:p>
    <w:p w:rsidR="00456195" w:rsidRDefault="001678BD" w:rsidP="003E1D7F">
      <w:pPr>
        <w:ind w:left="720"/>
        <w:rPr>
          <w:rFonts w:ascii="Times New Roman" w:hAnsi="Times New Roman" w:cs="Times New Roman"/>
          <w:color w:val="212121"/>
          <w:sz w:val="24"/>
          <w:szCs w:val="24"/>
        </w:rPr>
      </w:pPr>
      <w:r>
        <w:rPr>
          <w:rFonts w:ascii="Times New Roman" w:hAnsi="Times New Roman" w:cs="Times New Roman"/>
          <w:i/>
          <w:color w:val="212121"/>
          <w:sz w:val="24"/>
          <w:szCs w:val="24"/>
        </w:rPr>
        <w:t>April National Organ donation month</w:t>
      </w:r>
      <w:r w:rsidRPr="001678BD">
        <w:rPr>
          <w:rFonts w:ascii="Times New Roman" w:hAnsi="Times New Roman" w:cs="Times New Roman"/>
          <w:color w:val="212121"/>
          <w:sz w:val="24"/>
          <w:szCs w:val="24"/>
        </w:rPr>
        <w:t>-</w:t>
      </w:r>
      <w:r>
        <w:rPr>
          <w:rFonts w:ascii="Times New Roman" w:hAnsi="Times New Roman" w:cs="Times New Roman"/>
          <w:color w:val="212121"/>
          <w:sz w:val="24"/>
          <w:szCs w:val="24"/>
        </w:rPr>
        <w:t xml:space="preserve">can </w:t>
      </w:r>
      <w:r w:rsidR="0031246B">
        <w:rPr>
          <w:rFonts w:ascii="Times New Roman" w:hAnsi="Times New Roman" w:cs="Times New Roman"/>
          <w:color w:val="212121"/>
          <w:sz w:val="24"/>
          <w:szCs w:val="24"/>
        </w:rPr>
        <w:t xml:space="preserve">PT </w:t>
      </w:r>
      <w:r>
        <w:rPr>
          <w:rFonts w:ascii="Times New Roman" w:hAnsi="Times New Roman" w:cs="Times New Roman"/>
          <w:color w:val="212121"/>
          <w:sz w:val="24"/>
          <w:szCs w:val="24"/>
        </w:rPr>
        <w:t xml:space="preserve">schools try to get </w:t>
      </w:r>
      <w:r w:rsidR="0031246B">
        <w:rPr>
          <w:rFonts w:ascii="Times New Roman" w:hAnsi="Times New Roman" w:cs="Times New Roman"/>
          <w:color w:val="212121"/>
          <w:sz w:val="24"/>
          <w:szCs w:val="24"/>
        </w:rPr>
        <w:t xml:space="preserve">as </w:t>
      </w:r>
      <w:r>
        <w:rPr>
          <w:rFonts w:ascii="Times New Roman" w:hAnsi="Times New Roman" w:cs="Times New Roman"/>
          <w:color w:val="212121"/>
          <w:sz w:val="24"/>
          <w:szCs w:val="24"/>
        </w:rPr>
        <w:t xml:space="preserve">many </w:t>
      </w:r>
      <w:r w:rsidR="0031246B">
        <w:rPr>
          <w:rFonts w:ascii="Times New Roman" w:hAnsi="Times New Roman" w:cs="Times New Roman"/>
          <w:color w:val="212121"/>
          <w:sz w:val="24"/>
          <w:szCs w:val="24"/>
        </w:rPr>
        <w:t xml:space="preserve">as possible </w:t>
      </w:r>
      <w:r>
        <w:rPr>
          <w:rFonts w:ascii="Times New Roman" w:hAnsi="Times New Roman" w:cs="Times New Roman"/>
          <w:color w:val="212121"/>
          <w:sz w:val="24"/>
          <w:szCs w:val="24"/>
        </w:rPr>
        <w:t>signed up, like Marq</w:t>
      </w:r>
      <w:r w:rsidR="003E1D7F">
        <w:rPr>
          <w:rFonts w:ascii="Times New Roman" w:hAnsi="Times New Roman" w:cs="Times New Roman"/>
          <w:color w:val="212121"/>
          <w:sz w:val="24"/>
          <w:szCs w:val="24"/>
        </w:rPr>
        <w:t>uette</w:t>
      </w:r>
      <w:r>
        <w:rPr>
          <w:rFonts w:ascii="Times New Roman" w:hAnsi="Times New Roman" w:cs="Times New Roman"/>
          <w:color w:val="212121"/>
          <w:sz w:val="24"/>
          <w:szCs w:val="24"/>
        </w:rPr>
        <w:t xml:space="preserve"> challenge</w:t>
      </w:r>
      <w:r w:rsidR="0031246B">
        <w:rPr>
          <w:rFonts w:ascii="Times New Roman" w:hAnsi="Times New Roman" w:cs="Times New Roman"/>
          <w:color w:val="212121"/>
          <w:sz w:val="24"/>
          <w:szCs w:val="24"/>
        </w:rPr>
        <w:t xml:space="preserve">.  Prize to be donated or $ from consortium??  Motion: OH/KY consortium </w:t>
      </w:r>
      <w:r w:rsidR="003E1D7F">
        <w:rPr>
          <w:rFonts w:ascii="Times New Roman" w:hAnsi="Times New Roman" w:cs="Times New Roman"/>
          <w:color w:val="212121"/>
          <w:sz w:val="24"/>
          <w:szCs w:val="24"/>
        </w:rPr>
        <w:t xml:space="preserve">to </w:t>
      </w:r>
      <w:r w:rsidR="0031246B">
        <w:rPr>
          <w:rFonts w:ascii="Times New Roman" w:hAnsi="Times New Roman" w:cs="Times New Roman"/>
          <w:color w:val="212121"/>
          <w:sz w:val="24"/>
          <w:szCs w:val="24"/>
        </w:rPr>
        <w:t>champion effort.</w:t>
      </w:r>
      <w:r w:rsidR="003E1D7F">
        <w:rPr>
          <w:rFonts w:ascii="Times New Roman" w:hAnsi="Times New Roman" w:cs="Times New Roman"/>
          <w:color w:val="212121"/>
          <w:sz w:val="24"/>
          <w:szCs w:val="24"/>
        </w:rPr>
        <w:t xml:space="preserve">  </w:t>
      </w:r>
    </w:p>
    <w:p w:rsidR="00D0435C" w:rsidRDefault="00D0435C" w:rsidP="003E1D7F">
      <w:pPr>
        <w:ind w:left="720"/>
        <w:rPr>
          <w:rFonts w:ascii="Times New Roman" w:hAnsi="Times New Roman" w:cs="Times New Roman"/>
          <w:color w:val="212121"/>
          <w:sz w:val="24"/>
          <w:szCs w:val="24"/>
        </w:rPr>
      </w:pPr>
    </w:p>
    <w:p w:rsidR="00D0435C" w:rsidRPr="003E1D7F" w:rsidRDefault="00D0435C" w:rsidP="00D0435C">
      <w:pPr>
        <w:rPr>
          <w:rFonts w:ascii="Times New Roman" w:hAnsi="Times New Roman" w:cs="Times New Roman"/>
          <w:color w:val="212121"/>
          <w:sz w:val="24"/>
          <w:szCs w:val="24"/>
        </w:rPr>
      </w:pPr>
      <w:r>
        <w:rPr>
          <w:rFonts w:ascii="Times New Roman" w:hAnsi="Times New Roman" w:cs="Times New Roman"/>
          <w:color w:val="212121"/>
          <w:sz w:val="24"/>
          <w:szCs w:val="24"/>
        </w:rPr>
        <w:t>Time was given for work groups to meet and a brief summary was provided upon return to the large group.</w:t>
      </w:r>
    </w:p>
    <w:p w:rsidR="00393DFF" w:rsidRDefault="00DB76AB" w:rsidP="00393DFF">
      <w:pPr>
        <w:pStyle w:val="NoSpacing"/>
        <w:rPr>
          <w:rFonts w:ascii="Times New Roman" w:hAnsi="Times New Roman" w:cs="Times New Roman"/>
          <w:sz w:val="20"/>
        </w:rPr>
      </w:pPr>
      <w:r w:rsidRPr="00393DFF">
        <w:rPr>
          <w:rFonts w:ascii="Times New Roman" w:hAnsi="Times New Roman" w:cs="Times New Roman"/>
          <w:b/>
          <w:sz w:val="24"/>
          <w:u w:val="single"/>
        </w:rPr>
        <w:t>Adjourned</w:t>
      </w:r>
      <w:r w:rsidR="00A230A5" w:rsidRPr="00393DFF">
        <w:rPr>
          <w:rFonts w:ascii="Times New Roman" w:hAnsi="Times New Roman" w:cs="Times New Roman"/>
          <w:sz w:val="24"/>
        </w:rPr>
        <w:t xml:space="preserve">: </w:t>
      </w:r>
      <w:r w:rsidR="008F253E">
        <w:rPr>
          <w:rFonts w:ascii="Times New Roman" w:hAnsi="Times New Roman" w:cs="Times New Roman"/>
          <w:sz w:val="20"/>
        </w:rPr>
        <w:t>(3</w:t>
      </w:r>
      <w:r w:rsidR="00967BBD" w:rsidRPr="00967BBD">
        <w:rPr>
          <w:rFonts w:ascii="Times New Roman" w:hAnsi="Times New Roman" w:cs="Times New Roman"/>
          <w:sz w:val="20"/>
        </w:rPr>
        <w:t>:00pm)</w:t>
      </w:r>
    </w:p>
    <w:p w:rsidR="003E1D7F" w:rsidRDefault="003E1D7F" w:rsidP="00393DFF">
      <w:pPr>
        <w:pStyle w:val="NoSpacing"/>
        <w:rPr>
          <w:rFonts w:ascii="Times New Roman" w:hAnsi="Times New Roman" w:cs="Times New Roman"/>
          <w:sz w:val="20"/>
        </w:rPr>
      </w:pPr>
    </w:p>
    <w:p w:rsidR="003E1D7F" w:rsidRDefault="003E1D7F">
      <w:pPr>
        <w:rPr>
          <w:rFonts w:ascii="Times New Roman" w:hAnsi="Times New Roman" w:cs="Times New Roman"/>
          <w:sz w:val="20"/>
        </w:rPr>
      </w:pPr>
      <w:r>
        <w:rPr>
          <w:rFonts w:ascii="Times New Roman" w:hAnsi="Times New Roman" w:cs="Times New Roman"/>
          <w:sz w:val="20"/>
        </w:rPr>
        <w:br w:type="page"/>
      </w:r>
    </w:p>
    <w:p w:rsidR="003E1D7F" w:rsidRPr="00E26C35" w:rsidRDefault="003E1D7F" w:rsidP="003E1D7F">
      <w:pPr>
        <w:rPr>
          <w:b/>
        </w:rPr>
      </w:pPr>
      <w:r w:rsidRPr="00E26C35">
        <w:rPr>
          <w:b/>
        </w:rPr>
        <w:lastRenderedPageBreak/>
        <w:t>The Karen O’Loughlin Clinical Instructor Credentialing Award (KOLCICA)</w:t>
      </w:r>
    </w:p>
    <w:p w:rsidR="003E1D7F" w:rsidRPr="00E26C35" w:rsidRDefault="003E1D7F" w:rsidP="003E1D7F"/>
    <w:p w:rsidR="003E1D7F" w:rsidRPr="00E26C35" w:rsidRDefault="003E1D7F" w:rsidP="003E1D7F">
      <w:r w:rsidRPr="00E26C35">
        <w:rPr>
          <w:b/>
        </w:rPr>
        <w:t>Purpose of Award:</w:t>
      </w:r>
      <w:r w:rsidRPr="00E26C35">
        <w:t xml:space="preserve">  This award has been created to honor Karen O’Loughlin, PT, DPT, MA, one of the founding members of the consortium, and to promote the ongoing development and mentorship of clinical instructors in the Ohio-Kentucky region, which Dr. O’Loughlin is so passionate about.   It is the intent of the award that clinical instructors of varying experience levels may be recognized with this award, as life-long learning is an essential component to being an exceptional clinical instructor. </w:t>
      </w:r>
    </w:p>
    <w:p w:rsidR="003E1D7F" w:rsidRPr="00E26C35" w:rsidRDefault="003E1D7F" w:rsidP="003E1D7F">
      <w:pPr>
        <w:rPr>
          <w:b/>
        </w:rPr>
      </w:pPr>
    </w:p>
    <w:p w:rsidR="003E1D7F" w:rsidRPr="00E26C35" w:rsidRDefault="003E1D7F" w:rsidP="003E1D7F">
      <w:r w:rsidRPr="00E26C35">
        <w:rPr>
          <w:b/>
        </w:rPr>
        <w:t>Nomination criteria:</w:t>
      </w:r>
      <w:r w:rsidRPr="00E26C35">
        <w:t xml:space="preserve">  Award nominees must be licensed PT educators living and/or working in the Ohio-Kentucky area.  They may be either novice or experienced clinical instructors, but they must be eligible to still complete either the APTA Credentialed Clinical Instructor Program (CCIP) or the Advanced Credentialed Clinical Instructor Program (ACCIP).</w:t>
      </w:r>
    </w:p>
    <w:p w:rsidR="003E1D7F" w:rsidRPr="00E26C35" w:rsidRDefault="003E1D7F" w:rsidP="003E1D7F"/>
    <w:p w:rsidR="003E1D7F" w:rsidRPr="00E26C35" w:rsidRDefault="003E1D7F" w:rsidP="003E1D7F">
      <w:r w:rsidRPr="00E26C35">
        <w:t xml:space="preserve"> As determined by the nominating OKCPTP member institution, the nominee must also meet the following criteria:</w:t>
      </w:r>
    </w:p>
    <w:p w:rsidR="003E1D7F" w:rsidRPr="00E26C35" w:rsidRDefault="003E1D7F" w:rsidP="003E1D7F">
      <w:pPr>
        <w:pStyle w:val="ListParagraph"/>
        <w:numPr>
          <w:ilvl w:val="0"/>
          <w:numId w:val="14"/>
        </w:numPr>
        <w:ind w:right="0"/>
        <w:rPr>
          <w:sz w:val="22"/>
          <w:szCs w:val="22"/>
        </w:rPr>
      </w:pPr>
      <w:r w:rsidRPr="00E26C35">
        <w:rPr>
          <w:sz w:val="22"/>
          <w:szCs w:val="22"/>
        </w:rPr>
        <w:t>Have demonstrated an interest in developing his/her clinical teaching skills</w:t>
      </w:r>
    </w:p>
    <w:p w:rsidR="003E1D7F" w:rsidRPr="00E26C35" w:rsidRDefault="003E1D7F" w:rsidP="003E1D7F">
      <w:pPr>
        <w:pStyle w:val="ListParagraph"/>
        <w:numPr>
          <w:ilvl w:val="0"/>
          <w:numId w:val="14"/>
        </w:numPr>
        <w:ind w:right="0"/>
        <w:rPr>
          <w:sz w:val="22"/>
          <w:szCs w:val="22"/>
        </w:rPr>
      </w:pPr>
      <w:r w:rsidRPr="00E26C35">
        <w:rPr>
          <w:sz w:val="22"/>
          <w:szCs w:val="22"/>
        </w:rPr>
        <w:t xml:space="preserve">Show evidence of leadership in clinical education or the potential for becoming a future leader </w:t>
      </w:r>
    </w:p>
    <w:p w:rsidR="003E1D7F" w:rsidRPr="00E26C35" w:rsidRDefault="003E1D7F" w:rsidP="003E1D7F">
      <w:pPr>
        <w:pStyle w:val="ListParagraph"/>
        <w:numPr>
          <w:ilvl w:val="0"/>
          <w:numId w:val="14"/>
        </w:numPr>
        <w:ind w:right="0"/>
        <w:rPr>
          <w:sz w:val="22"/>
          <w:szCs w:val="22"/>
        </w:rPr>
      </w:pPr>
      <w:r w:rsidRPr="00E26C35">
        <w:rPr>
          <w:sz w:val="22"/>
          <w:szCs w:val="22"/>
        </w:rPr>
        <w:t>Be a member of the American Physical Therapy Association</w:t>
      </w:r>
    </w:p>
    <w:p w:rsidR="003E1D7F" w:rsidRPr="00E26C35" w:rsidRDefault="003E1D7F" w:rsidP="003E1D7F">
      <w:pPr>
        <w:pStyle w:val="ListParagraph"/>
        <w:rPr>
          <w:b/>
          <w:sz w:val="22"/>
          <w:szCs w:val="22"/>
        </w:rPr>
      </w:pPr>
    </w:p>
    <w:p w:rsidR="003E1D7F" w:rsidRPr="00E26C35" w:rsidRDefault="003E1D7F" w:rsidP="003E1D7F">
      <w:pPr>
        <w:rPr>
          <w:b/>
        </w:rPr>
      </w:pPr>
      <w:r w:rsidRPr="00E26C35">
        <w:rPr>
          <w:b/>
        </w:rPr>
        <w:t>Nomination &amp; Selection procedures:</w:t>
      </w:r>
    </w:p>
    <w:p w:rsidR="003E1D7F" w:rsidRPr="00E26C35" w:rsidRDefault="003E1D7F" w:rsidP="003E1D7F">
      <w:pPr>
        <w:pStyle w:val="ListParagraph"/>
        <w:numPr>
          <w:ilvl w:val="0"/>
          <w:numId w:val="13"/>
        </w:numPr>
        <w:ind w:right="0"/>
        <w:rPr>
          <w:b/>
          <w:sz w:val="22"/>
          <w:szCs w:val="22"/>
        </w:rPr>
      </w:pPr>
      <w:r w:rsidRPr="00E26C35">
        <w:rPr>
          <w:sz w:val="22"/>
          <w:szCs w:val="22"/>
        </w:rPr>
        <w:t xml:space="preserve">Mentoring and Service Group will open </w:t>
      </w:r>
      <w:r w:rsidRPr="00E26C35">
        <w:rPr>
          <w:b/>
          <w:sz w:val="22"/>
          <w:szCs w:val="22"/>
        </w:rPr>
        <w:t>online nominations for the award January 15</w:t>
      </w:r>
      <w:r w:rsidRPr="00E26C35">
        <w:rPr>
          <w:b/>
          <w:sz w:val="22"/>
          <w:szCs w:val="22"/>
          <w:vertAlign w:val="superscript"/>
        </w:rPr>
        <w:t>th</w:t>
      </w:r>
      <w:r w:rsidRPr="00E26C35">
        <w:rPr>
          <w:b/>
          <w:sz w:val="22"/>
          <w:szCs w:val="22"/>
        </w:rPr>
        <w:t>.</w:t>
      </w:r>
      <w:r w:rsidRPr="00E26C35">
        <w:rPr>
          <w:sz w:val="22"/>
          <w:szCs w:val="22"/>
        </w:rPr>
        <w:t xml:space="preserve">   All member institutions in the OKCPTP are eligible to nominate one individual for the award each year.  The online nomination form will include the following: name of nominee, region (Ohio or Kentucky), and a brief rationale for the nomination describing how the nominee meets the above criteria.  </w:t>
      </w:r>
      <w:r w:rsidRPr="00E26C35">
        <w:rPr>
          <w:b/>
          <w:sz w:val="22"/>
          <w:szCs w:val="22"/>
        </w:rPr>
        <w:t>Online nominations will close by February 15</w:t>
      </w:r>
      <w:r w:rsidRPr="00E26C35">
        <w:rPr>
          <w:b/>
          <w:sz w:val="22"/>
          <w:szCs w:val="22"/>
          <w:vertAlign w:val="superscript"/>
        </w:rPr>
        <w:t xml:space="preserve">th </w:t>
      </w:r>
      <w:r w:rsidRPr="00E26C35">
        <w:rPr>
          <w:b/>
          <w:sz w:val="22"/>
          <w:szCs w:val="22"/>
        </w:rPr>
        <w:t xml:space="preserve">each year.  </w:t>
      </w:r>
    </w:p>
    <w:p w:rsidR="003E1D7F" w:rsidRPr="00E26C35" w:rsidRDefault="003E1D7F" w:rsidP="003E1D7F"/>
    <w:p w:rsidR="003E1D7F" w:rsidRPr="00E26C35" w:rsidRDefault="003E1D7F" w:rsidP="003E1D7F">
      <w:pPr>
        <w:pStyle w:val="ListParagraph"/>
        <w:numPr>
          <w:ilvl w:val="0"/>
          <w:numId w:val="13"/>
        </w:numPr>
        <w:ind w:right="0"/>
        <w:rPr>
          <w:b/>
          <w:sz w:val="22"/>
          <w:szCs w:val="22"/>
        </w:rPr>
      </w:pPr>
      <w:r w:rsidRPr="00E26C35">
        <w:rPr>
          <w:sz w:val="22"/>
          <w:szCs w:val="22"/>
        </w:rPr>
        <w:t>Volunteers to review nominations will be solicited from the entire consortium.  This representative group will review the collated online nominations from the Mentorship and Service group</w:t>
      </w:r>
      <w:r w:rsidRPr="00E26C35">
        <w:rPr>
          <w:b/>
          <w:sz w:val="22"/>
          <w:szCs w:val="22"/>
        </w:rPr>
        <w:t>.  They will provide their selection to the Mentorship and Service group by no later March 15</w:t>
      </w:r>
      <w:r w:rsidRPr="00E26C35">
        <w:rPr>
          <w:b/>
          <w:sz w:val="22"/>
          <w:szCs w:val="22"/>
          <w:vertAlign w:val="superscript"/>
        </w:rPr>
        <w:t>th</w:t>
      </w:r>
      <w:r w:rsidRPr="00E26C35">
        <w:rPr>
          <w:b/>
          <w:sz w:val="22"/>
          <w:szCs w:val="22"/>
        </w:rPr>
        <w:t xml:space="preserve">.  </w:t>
      </w:r>
    </w:p>
    <w:p w:rsidR="003E1D7F" w:rsidRPr="00E26C35" w:rsidRDefault="003E1D7F" w:rsidP="003E1D7F"/>
    <w:p w:rsidR="003E1D7F" w:rsidRPr="00E26C35" w:rsidRDefault="003E1D7F" w:rsidP="003E1D7F">
      <w:pPr>
        <w:pStyle w:val="ListParagraph"/>
        <w:numPr>
          <w:ilvl w:val="0"/>
          <w:numId w:val="13"/>
        </w:numPr>
        <w:ind w:right="0"/>
        <w:rPr>
          <w:sz w:val="22"/>
          <w:szCs w:val="22"/>
        </w:rPr>
      </w:pPr>
      <w:r w:rsidRPr="00E26C35">
        <w:rPr>
          <w:sz w:val="22"/>
          <w:szCs w:val="22"/>
        </w:rPr>
        <w:t xml:space="preserve">The Mentorship and Service group will announce the winner to the entire OKCPTP following </w:t>
      </w:r>
      <w:r>
        <w:rPr>
          <w:sz w:val="22"/>
          <w:szCs w:val="22"/>
        </w:rPr>
        <w:t xml:space="preserve">the selection.  </w:t>
      </w:r>
      <w:r w:rsidRPr="00E26C35">
        <w:rPr>
          <w:sz w:val="22"/>
          <w:szCs w:val="22"/>
        </w:rPr>
        <w:t xml:space="preserve">The Mentoring and Service group will also be responsible for the following: </w:t>
      </w:r>
    </w:p>
    <w:p w:rsidR="003E1D7F" w:rsidRPr="00E26C35" w:rsidRDefault="003E1D7F" w:rsidP="003E1D7F">
      <w:pPr>
        <w:pStyle w:val="ListParagraph"/>
        <w:numPr>
          <w:ilvl w:val="1"/>
          <w:numId w:val="13"/>
        </w:numPr>
        <w:ind w:right="0"/>
        <w:rPr>
          <w:sz w:val="22"/>
          <w:szCs w:val="22"/>
        </w:rPr>
      </w:pPr>
      <w:r w:rsidRPr="00E26C35">
        <w:rPr>
          <w:sz w:val="22"/>
          <w:szCs w:val="22"/>
        </w:rPr>
        <w:t>Notifying the individual who is selected</w:t>
      </w:r>
    </w:p>
    <w:p w:rsidR="003E1D7F" w:rsidRPr="00E26C35" w:rsidRDefault="003E1D7F" w:rsidP="003E1D7F">
      <w:pPr>
        <w:pStyle w:val="ListParagraph"/>
        <w:numPr>
          <w:ilvl w:val="1"/>
          <w:numId w:val="13"/>
        </w:numPr>
        <w:ind w:right="0"/>
        <w:rPr>
          <w:sz w:val="22"/>
          <w:szCs w:val="22"/>
        </w:rPr>
      </w:pPr>
      <w:r w:rsidRPr="00E26C35">
        <w:rPr>
          <w:sz w:val="22"/>
          <w:szCs w:val="22"/>
        </w:rPr>
        <w:t>Notifying the OKCPTP Treasurer</w:t>
      </w:r>
    </w:p>
    <w:p w:rsidR="003E1D7F" w:rsidRPr="00E26C35" w:rsidRDefault="003E1D7F" w:rsidP="003E1D7F">
      <w:pPr>
        <w:pStyle w:val="ListParagraph"/>
        <w:numPr>
          <w:ilvl w:val="1"/>
          <w:numId w:val="13"/>
        </w:numPr>
        <w:ind w:right="0"/>
        <w:rPr>
          <w:sz w:val="22"/>
          <w:szCs w:val="22"/>
        </w:rPr>
      </w:pPr>
      <w:r w:rsidRPr="00E26C35">
        <w:rPr>
          <w:sz w:val="22"/>
          <w:szCs w:val="22"/>
        </w:rPr>
        <w:t xml:space="preserve">Notifying  Dr. O’Loughlin in writing of the award recipients </w:t>
      </w:r>
    </w:p>
    <w:p w:rsidR="003E1D7F" w:rsidRPr="00E26C35" w:rsidRDefault="003E1D7F" w:rsidP="003E1D7F">
      <w:pPr>
        <w:pStyle w:val="ListParagraph"/>
        <w:numPr>
          <w:ilvl w:val="1"/>
          <w:numId w:val="13"/>
        </w:numPr>
        <w:ind w:right="0"/>
        <w:rPr>
          <w:sz w:val="22"/>
          <w:szCs w:val="22"/>
        </w:rPr>
      </w:pPr>
      <w:r w:rsidRPr="00E26C35">
        <w:rPr>
          <w:sz w:val="22"/>
          <w:szCs w:val="22"/>
        </w:rPr>
        <w:t>Submitting a brief award announcement to the Ohio &amp; Kentucky Physical Therapy Associations for distribution via blast e-mail to the community</w:t>
      </w:r>
    </w:p>
    <w:p w:rsidR="003E1D7F" w:rsidRPr="00E26C35" w:rsidRDefault="003E1D7F" w:rsidP="003E1D7F">
      <w:pPr>
        <w:pStyle w:val="ListParagraph"/>
        <w:numPr>
          <w:ilvl w:val="1"/>
          <w:numId w:val="13"/>
        </w:numPr>
        <w:ind w:right="0"/>
        <w:rPr>
          <w:sz w:val="22"/>
          <w:szCs w:val="22"/>
        </w:rPr>
      </w:pPr>
      <w:r w:rsidRPr="00E26C35">
        <w:rPr>
          <w:sz w:val="22"/>
          <w:szCs w:val="22"/>
        </w:rPr>
        <w:t>Posting on the OKCPTP website.</w:t>
      </w:r>
    </w:p>
    <w:p w:rsidR="003E1D7F" w:rsidRPr="00E26C35" w:rsidRDefault="003E1D7F" w:rsidP="003E1D7F">
      <w:pPr>
        <w:pStyle w:val="ListParagraph"/>
        <w:ind w:left="1440"/>
        <w:rPr>
          <w:sz w:val="22"/>
          <w:szCs w:val="22"/>
        </w:rPr>
      </w:pPr>
    </w:p>
    <w:p w:rsidR="003E1D7F" w:rsidRPr="00E26C35" w:rsidRDefault="003E1D7F" w:rsidP="003E1D7F">
      <w:pPr>
        <w:rPr>
          <w:b/>
        </w:rPr>
      </w:pPr>
      <w:r w:rsidRPr="00E26C35">
        <w:rPr>
          <w:b/>
        </w:rPr>
        <w:t xml:space="preserve">Distribution of the Award:  </w:t>
      </w:r>
      <w:r w:rsidRPr="00E26C35">
        <w:t xml:space="preserve">Individuals selected for the award will receive a certificate of recognition and reimbursement for </w:t>
      </w:r>
      <w:r w:rsidRPr="00E360FD">
        <w:t xml:space="preserve">up to </w:t>
      </w:r>
      <w:r w:rsidR="00E360FD" w:rsidRPr="00E360FD">
        <w:t>$</w:t>
      </w:r>
      <w:r w:rsidR="00E360FD" w:rsidRPr="00E360FD">
        <w:t>300</w:t>
      </w:r>
      <w:r w:rsidR="00E360FD" w:rsidRPr="00E26C35">
        <w:t xml:space="preserve"> </w:t>
      </w:r>
      <w:r w:rsidRPr="00E26C35">
        <w:t xml:space="preserve">for completion of either the Level I or Level II APTA Credentialed Clinical Instructor Program (CCIP).  Award recipients must attend the course up-front and may then submit their registration and/or travel receipts to the OKCPTP Treasurer for reimbursement within 2 years.  </w:t>
      </w:r>
    </w:p>
    <w:p w:rsidR="003E1D7F" w:rsidRDefault="003E1D7F">
      <w:r>
        <w:br w:type="page"/>
      </w:r>
      <w:bookmarkStart w:id="0" w:name="_GoBack"/>
      <w:bookmarkEnd w:id="0"/>
    </w:p>
    <w:p w:rsidR="003E1D7F" w:rsidRPr="00E26C35" w:rsidRDefault="003E1D7F" w:rsidP="003E1D7F">
      <w:pPr>
        <w:rPr>
          <w:b/>
        </w:rPr>
      </w:pPr>
      <w:r>
        <w:rPr>
          <w:b/>
        </w:rPr>
        <w:lastRenderedPageBreak/>
        <w:t>The Peter D. Mosher Educational Leadership Conference (ELC) Scholarship</w:t>
      </w:r>
    </w:p>
    <w:p w:rsidR="003E1D7F" w:rsidRPr="00E26C35" w:rsidRDefault="003E1D7F" w:rsidP="003E1D7F"/>
    <w:p w:rsidR="003E1D7F" w:rsidRDefault="003E1D7F" w:rsidP="003E1D7F">
      <w:r w:rsidRPr="00E26C35">
        <w:rPr>
          <w:b/>
        </w:rPr>
        <w:t>Purpose of Award:</w:t>
      </w:r>
      <w:r w:rsidRPr="00E26C35">
        <w:t xml:space="preserve">  This award has been created</w:t>
      </w:r>
      <w:r>
        <w:t xml:space="preserve"> to honor Peter D. Mosher, PT, DPT, </w:t>
      </w:r>
      <w:proofErr w:type="gramStart"/>
      <w:r>
        <w:t>OCS</w:t>
      </w:r>
      <w:proofErr w:type="gramEnd"/>
      <w:r>
        <w:t>.</w:t>
      </w:r>
    </w:p>
    <w:p w:rsidR="003E1D7F" w:rsidRPr="0059293F" w:rsidRDefault="003E1D7F" w:rsidP="003E1D7F">
      <w:pPr>
        <w:rPr>
          <w:rFonts w:ascii="Times New Roman" w:hAnsi="Times New Roman" w:cs="Times New Roman"/>
        </w:rPr>
      </w:pPr>
    </w:p>
    <w:p w:rsidR="003E1D7F" w:rsidRDefault="003E1D7F" w:rsidP="003E1D7F">
      <w:pPr>
        <w:textAlignment w:val="baseline"/>
        <w:rPr>
          <w:rFonts w:ascii="Times New Roman" w:hAnsi="Times New Roman" w:cs="Times New Roman"/>
        </w:rPr>
      </w:pPr>
      <w:r w:rsidRPr="0059293F">
        <w:rPr>
          <w:rFonts w:ascii="Times New Roman" w:hAnsi="Times New Roman" w:cs="Times New Roman"/>
        </w:rPr>
        <w:t xml:space="preserve">On December 7th, 2013 our esteemed colleague and friend, Peter Mosher, PT, DPT, OCS took his final breath at 32 years of age. Pete was an Assistant Professor and Director of Clinical Education at the College of Mount St. Joseph in Cincinnati, Ohio. He was also the Chair of the Ohio-Kentucky Consortium of Physical Therapy Programs for Clinical Education. Pete was an accomplished author and presenter in the profession of physical therapy. He left behind his beloved wife and partner of 15 years, Eileen (nee McGrath) and two beautiful children, </w:t>
      </w:r>
      <w:proofErr w:type="spellStart"/>
      <w:r w:rsidRPr="0059293F">
        <w:rPr>
          <w:rFonts w:ascii="Times New Roman" w:hAnsi="Times New Roman" w:cs="Times New Roman"/>
        </w:rPr>
        <w:t>Adah</w:t>
      </w:r>
      <w:proofErr w:type="spellEnd"/>
      <w:r w:rsidRPr="0059293F">
        <w:rPr>
          <w:rFonts w:ascii="Times New Roman" w:hAnsi="Times New Roman" w:cs="Times New Roman"/>
        </w:rPr>
        <w:t xml:space="preserve"> and </w:t>
      </w:r>
      <w:proofErr w:type="spellStart"/>
      <w:r w:rsidRPr="0059293F">
        <w:rPr>
          <w:rFonts w:ascii="Times New Roman" w:hAnsi="Times New Roman" w:cs="Times New Roman"/>
        </w:rPr>
        <w:t>Eamon</w:t>
      </w:r>
      <w:proofErr w:type="spellEnd"/>
      <w:r w:rsidRPr="0059293F">
        <w:rPr>
          <w:rFonts w:ascii="Times New Roman" w:hAnsi="Times New Roman" w:cs="Times New Roman"/>
        </w:rPr>
        <w:t xml:space="preserve"> as well as family members of his Pierson, Mosher, and McGrath-</w:t>
      </w:r>
      <w:proofErr w:type="spellStart"/>
      <w:r w:rsidRPr="0059293F">
        <w:rPr>
          <w:rFonts w:ascii="Times New Roman" w:hAnsi="Times New Roman" w:cs="Times New Roman"/>
        </w:rPr>
        <w:t>Seiffert</w:t>
      </w:r>
      <w:proofErr w:type="spellEnd"/>
      <w:r w:rsidRPr="0059293F">
        <w:rPr>
          <w:rFonts w:ascii="Times New Roman" w:hAnsi="Times New Roman" w:cs="Times New Roman"/>
        </w:rPr>
        <w:t xml:space="preserve"> families. Pete will always be remembered for his warm, genuine, spirit-filled character. His eloquence with words and commitment to the profession of physical therapy leave a strong legacy of compassion, excellence, and vision that will inspire others to take up the torch and continue. </w:t>
      </w:r>
    </w:p>
    <w:p w:rsidR="003E1D7F" w:rsidRDefault="003E1D7F" w:rsidP="003E1D7F">
      <w:pPr>
        <w:textAlignment w:val="baseline"/>
        <w:rPr>
          <w:rFonts w:ascii="Times New Roman" w:eastAsia="Times New Roman" w:hAnsi="Times New Roman" w:cs="Times New Roman"/>
          <w:color w:val="000000"/>
          <w:bdr w:val="none" w:sz="0" w:space="0" w:color="auto" w:frame="1"/>
        </w:rPr>
      </w:pPr>
    </w:p>
    <w:p w:rsidR="003E1D7F" w:rsidRDefault="003E1D7F" w:rsidP="003E1D7F">
      <w:pPr>
        <w:textAlignment w:val="baseline"/>
        <w:rPr>
          <w:rFonts w:ascii="Arial" w:eastAsia="Times New Roman" w:hAnsi="Arial" w:cs="Arial"/>
          <w:color w:val="000000"/>
          <w:sz w:val="21"/>
          <w:szCs w:val="21"/>
        </w:rPr>
      </w:pPr>
      <w:r>
        <w:rPr>
          <w:rFonts w:ascii="Times New Roman" w:eastAsia="Times New Roman" w:hAnsi="Times New Roman" w:cs="Times New Roman"/>
          <w:color w:val="000000"/>
          <w:bdr w:val="none" w:sz="0" w:space="0" w:color="auto" w:frame="1"/>
        </w:rPr>
        <w:t xml:space="preserve">This award is designed to recognize an individual who demonstrates the characteristics of compassion, excellence, and a vision for physical therapy clinical education. </w:t>
      </w:r>
    </w:p>
    <w:p w:rsidR="003E1D7F" w:rsidRPr="00E26C35" w:rsidRDefault="003E1D7F" w:rsidP="003E1D7F">
      <w:pPr>
        <w:rPr>
          <w:b/>
        </w:rPr>
      </w:pPr>
    </w:p>
    <w:p w:rsidR="003E1D7F" w:rsidRDefault="003E1D7F" w:rsidP="003E1D7F">
      <w:r w:rsidRPr="00E26C35">
        <w:rPr>
          <w:b/>
        </w:rPr>
        <w:t>Nomination criteria:</w:t>
      </w:r>
      <w:r w:rsidRPr="00E26C35">
        <w:t xml:space="preserve">  Award nominees must be licensed PT </w:t>
      </w:r>
      <w:r>
        <w:t xml:space="preserve">educators who affiliate with at least one of the Ohio-Kentucky Consortium member institutions.  </w:t>
      </w:r>
    </w:p>
    <w:p w:rsidR="003E1D7F" w:rsidRPr="00AC1B7E" w:rsidRDefault="003E1D7F" w:rsidP="003E1D7F">
      <w:pPr>
        <w:rPr>
          <w:b/>
        </w:rPr>
      </w:pPr>
    </w:p>
    <w:p w:rsidR="003E1D7F" w:rsidRPr="00E26C35" w:rsidRDefault="003E1D7F" w:rsidP="003E1D7F">
      <w:pPr>
        <w:rPr>
          <w:b/>
        </w:rPr>
      </w:pPr>
      <w:r w:rsidRPr="00E26C35">
        <w:rPr>
          <w:b/>
        </w:rPr>
        <w:t>Nomination &amp; Selection</w:t>
      </w:r>
      <w:r>
        <w:rPr>
          <w:b/>
        </w:rPr>
        <w:t xml:space="preserve"> P</w:t>
      </w:r>
      <w:r w:rsidRPr="00E26C35">
        <w:rPr>
          <w:b/>
        </w:rPr>
        <w:t>rocedures:</w:t>
      </w:r>
    </w:p>
    <w:p w:rsidR="003E1D7F" w:rsidRPr="00AC1B7E" w:rsidRDefault="003E1D7F" w:rsidP="003E1D7F">
      <w:pPr>
        <w:pStyle w:val="ListParagraph"/>
        <w:numPr>
          <w:ilvl w:val="0"/>
          <w:numId w:val="15"/>
        </w:numPr>
        <w:ind w:right="0"/>
        <w:rPr>
          <w:b/>
          <w:sz w:val="22"/>
          <w:szCs w:val="22"/>
        </w:rPr>
      </w:pPr>
      <w:r>
        <w:rPr>
          <w:sz w:val="22"/>
          <w:szCs w:val="22"/>
        </w:rPr>
        <w:t>Clinicians will self-nominate for this award through an application process.</w:t>
      </w:r>
    </w:p>
    <w:p w:rsidR="003E1D7F" w:rsidRDefault="003E1D7F" w:rsidP="003E1D7F">
      <w:pPr>
        <w:pStyle w:val="ListParagraph"/>
        <w:numPr>
          <w:ilvl w:val="0"/>
          <w:numId w:val="15"/>
        </w:numPr>
        <w:ind w:right="0"/>
        <w:rPr>
          <w:b/>
          <w:sz w:val="22"/>
          <w:szCs w:val="22"/>
        </w:rPr>
      </w:pPr>
      <w:r>
        <w:rPr>
          <w:sz w:val="22"/>
          <w:szCs w:val="22"/>
        </w:rPr>
        <w:t xml:space="preserve">The </w:t>
      </w:r>
      <w:r w:rsidRPr="00E26C35">
        <w:rPr>
          <w:sz w:val="22"/>
          <w:szCs w:val="22"/>
        </w:rPr>
        <w:t>Mentoring and Service Group will open</w:t>
      </w:r>
      <w:r>
        <w:rPr>
          <w:sz w:val="22"/>
          <w:szCs w:val="22"/>
        </w:rPr>
        <w:t xml:space="preserve"> the</w:t>
      </w:r>
      <w:r w:rsidRPr="00E26C35">
        <w:rPr>
          <w:sz w:val="22"/>
          <w:szCs w:val="22"/>
        </w:rPr>
        <w:t xml:space="preserve"> </w:t>
      </w:r>
      <w:r>
        <w:rPr>
          <w:b/>
          <w:sz w:val="22"/>
          <w:szCs w:val="22"/>
        </w:rPr>
        <w:t>online application form</w:t>
      </w:r>
      <w:r w:rsidRPr="00E26C35">
        <w:rPr>
          <w:b/>
          <w:sz w:val="22"/>
          <w:szCs w:val="22"/>
        </w:rPr>
        <w:t xml:space="preserve"> for the award</w:t>
      </w:r>
      <w:r>
        <w:rPr>
          <w:b/>
          <w:sz w:val="22"/>
          <w:szCs w:val="22"/>
        </w:rPr>
        <w:t xml:space="preserve"> on June 15</w:t>
      </w:r>
      <w:r w:rsidRPr="00AC1B7E">
        <w:rPr>
          <w:b/>
          <w:sz w:val="22"/>
          <w:szCs w:val="22"/>
          <w:vertAlign w:val="superscript"/>
        </w:rPr>
        <w:t>th</w:t>
      </w:r>
      <w:r>
        <w:rPr>
          <w:b/>
          <w:sz w:val="22"/>
          <w:szCs w:val="22"/>
        </w:rPr>
        <w:t>.  (general application form to be developed with some basic demo info/key questions and short answers)</w:t>
      </w:r>
    </w:p>
    <w:p w:rsidR="003E1D7F" w:rsidRDefault="003E1D7F" w:rsidP="003E1D7F">
      <w:pPr>
        <w:pStyle w:val="ListParagraph"/>
        <w:numPr>
          <w:ilvl w:val="0"/>
          <w:numId w:val="15"/>
        </w:numPr>
        <w:ind w:right="0"/>
        <w:rPr>
          <w:b/>
          <w:sz w:val="22"/>
          <w:szCs w:val="22"/>
        </w:rPr>
      </w:pPr>
      <w:r>
        <w:rPr>
          <w:b/>
          <w:sz w:val="22"/>
          <w:szCs w:val="22"/>
        </w:rPr>
        <w:t>Online applications will close by July 1</w:t>
      </w:r>
      <w:r w:rsidRPr="00AC1B7E">
        <w:rPr>
          <w:b/>
          <w:sz w:val="22"/>
          <w:szCs w:val="22"/>
          <w:vertAlign w:val="superscript"/>
        </w:rPr>
        <w:t>st</w:t>
      </w:r>
      <w:r>
        <w:rPr>
          <w:b/>
          <w:sz w:val="22"/>
          <w:szCs w:val="22"/>
        </w:rPr>
        <w:t xml:space="preserve">. </w:t>
      </w:r>
    </w:p>
    <w:p w:rsidR="003E1D7F" w:rsidRPr="00AC1B7E" w:rsidRDefault="003E1D7F" w:rsidP="003E1D7F">
      <w:pPr>
        <w:pStyle w:val="ListParagraph"/>
        <w:numPr>
          <w:ilvl w:val="0"/>
          <w:numId w:val="15"/>
        </w:numPr>
        <w:ind w:right="0"/>
        <w:rPr>
          <w:b/>
          <w:sz w:val="22"/>
          <w:szCs w:val="22"/>
        </w:rPr>
      </w:pPr>
      <w:r w:rsidRPr="00E26C35">
        <w:rPr>
          <w:sz w:val="22"/>
          <w:szCs w:val="22"/>
        </w:rPr>
        <w:t>Volunteers to review nominations will be solicited from the entire consortium.  This representative group will review the collated online nominations from the Mentorship and Service group</w:t>
      </w:r>
      <w:r w:rsidRPr="00E26C35">
        <w:rPr>
          <w:b/>
          <w:sz w:val="22"/>
          <w:szCs w:val="22"/>
        </w:rPr>
        <w:t>.  They will provide their selection to the Mentorship and Se</w:t>
      </w:r>
      <w:r>
        <w:rPr>
          <w:b/>
          <w:sz w:val="22"/>
          <w:szCs w:val="22"/>
        </w:rPr>
        <w:t>rvice group by no later than August 1</w:t>
      </w:r>
      <w:r w:rsidRPr="00AC1B7E">
        <w:rPr>
          <w:b/>
          <w:sz w:val="22"/>
          <w:szCs w:val="22"/>
          <w:vertAlign w:val="superscript"/>
        </w:rPr>
        <w:t>st</w:t>
      </w:r>
      <w:r w:rsidRPr="00E26C35">
        <w:rPr>
          <w:b/>
          <w:sz w:val="22"/>
          <w:szCs w:val="22"/>
        </w:rPr>
        <w:t xml:space="preserve">.  </w:t>
      </w:r>
    </w:p>
    <w:p w:rsidR="003E1D7F" w:rsidRPr="00E26C35" w:rsidRDefault="003E1D7F" w:rsidP="003E1D7F">
      <w:pPr>
        <w:pStyle w:val="ListParagraph"/>
        <w:numPr>
          <w:ilvl w:val="0"/>
          <w:numId w:val="15"/>
        </w:numPr>
        <w:ind w:right="0"/>
        <w:rPr>
          <w:sz w:val="22"/>
          <w:szCs w:val="22"/>
        </w:rPr>
      </w:pPr>
      <w:r w:rsidRPr="00E26C35">
        <w:rPr>
          <w:sz w:val="22"/>
          <w:szCs w:val="22"/>
        </w:rPr>
        <w:t xml:space="preserve">The Mentorship and Service group will announce the winner to the entire OKCPTP following </w:t>
      </w:r>
      <w:r>
        <w:rPr>
          <w:sz w:val="22"/>
          <w:szCs w:val="22"/>
        </w:rPr>
        <w:t xml:space="preserve">the selection.  </w:t>
      </w:r>
      <w:r w:rsidRPr="00E26C35">
        <w:rPr>
          <w:sz w:val="22"/>
          <w:szCs w:val="22"/>
        </w:rPr>
        <w:t xml:space="preserve">The Mentoring and Service group will also be responsible for the following: </w:t>
      </w:r>
    </w:p>
    <w:p w:rsidR="003E1D7F" w:rsidRPr="00E26C35" w:rsidRDefault="003E1D7F" w:rsidP="003E1D7F">
      <w:pPr>
        <w:pStyle w:val="ListParagraph"/>
        <w:numPr>
          <w:ilvl w:val="1"/>
          <w:numId w:val="15"/>
        </w:numPr>
        <w:ind w:right="0"/>
        <w:rPr>
          <w:sz w:val="22"/>
          <w:szCs w:val="22"/>
        </w:rPr>
      </w:pPr>
      <w:r w:rsidRPr="00E26C35">
        <w:rPr>
          <w:sz w:val="22"/>
          <w:szCs w:val="22"/>
        </w:rPr>
        <w:t>Notifying the individual who is selected</w:t>
      </w:r>
    </w:p>
    <w:p w:rsidR="003E1D7F" w:rsidRPr="00E26C35" w:rsidRDefault="003E1D7F" w:rsidP="003E1D7F">
      <w:pPr>
        <w:pStyle w:val="ListParagraph"/>
        <w:numPr>
          <w:ilvl w:val="1"/>
          <w:numId w:val="15"/>
        </w:numPr>
        <w:ind w:right="0"/>
        <w:rPr>
          <w:sz w:val="22"/>
          <w:szCs w:val="22"/>
        </w:rPr>
      </w:pPr>
      <w:r w:rsidRPr="00E26C35">
        <w:rPr>
          <w:sz w:val="22"/>
          <w:szCs w:val="22"/>
        </w:rPr>
        <w:t>Notifying the OKCPTP Treasurer</w:t>
      </w:r>
    </w:p>
    <w:p w:rsidR="003E1D7F" w:rsidRPr="00E26C35" w:rsidRDefault="003E1D7F" w:rsidP="003E1D7F">
      <w:pPr>
        <w:pStyle w:val="ListParagraph"/>
        <w:numPr>
          <w:ilvl w:val="1"/>
          <w:numId w:val="15"/>
        </w:numPr>
        <w:ind w:right="0"/>
        <w:rPr>
          <w:sz w:val="22"/>
          <w:szCs w:val="22"/>
        </w:rPr>
      </w:pPr>
      <w:r w:rsidRPr="00E26C35">
        <w:rPr>
          <w:sz w:val="22"/>
          <w:szCs w:val="22"/>
        </w:rPr>
        <w:t xml:space="preserve">Notifying  </w:t>
      </w:r>
      <w:r>
        <w:rPr>
          <w:sz w:val="22"/>
          <w:szCs w:val="22"/>
        </w:rPr>
        <w:t>Pete’s family</w:t>
      </w:r>
      <w:r w:rsidRPr="00E26C35">
        <w:rPr>
          <w:sz w:val="22"/>
          <w:szCs w:val="22"/>
        </w:rPr>
        <w:t xml:space="preserve"> in writing of the award recipients </w:t>
      </w:r>
      <w:r>
        <w:rPr>
          <w:sz w:val="22"/>
          <w:szCs w:val="22"/>
        </w:rPr>
        <w:t>as appropriate</w:t>
      </w:r>
    </w:p>
    <w:p w:rsidR="003E1D7F" w:rsidRPr="00E26C35" w:rsidRDefault="003E1D7F" w:rsidP="003E1D7F">
      <w:pPr>
        <w:pStyle w:val="ListParagraph"/>
        <w:numPr>
          <w:ilvl w:val="1"/>
          <w:numId w:val="15"/>
        </w:numPr>
        <w:ind w:right="0"/>
        <w:rPr>
          <w:sz w:val="22"/>
          <w:szCs w:val="22"/>
        </w:rPr>
      </w:pPr>
      <w:r w:rsidRPr="00E26C35">
        <w:rPr>
          <w:sz w:val="22"/>
          <w:szCs w:val="22"/>
        </w:rPr>
        <w:t>Submitting a brief award announcement to the Ohio &amp; Kentucky Physical Therapy Associations for distribution via blast e-mail to the community</w:t>
      </w:r>
    </w:p>
    <w:p w:rsidR="003E1D7F" w:rsidRPr="00E26C35" w:rsidRDefault="003E1D7F" w:rsidP="003E1D7F">
      <w:pPr>
        <w:pStyle w:val="ListParagraph"/>
        <w:numPr>
          <w:ilvl w:val="1"/>
          <w:numId w:val="15"/>
        </w:numPr>
        <w:ind w:right="0"/>
        <w:rPr>
          <w:sz w:val="22"/>
          <w:szCs w:val="22"/>
        </w:rPr>
      </w:pPr>
      <w:r w:rsidRPr="00E26C35">
        <w:rPr>
          <w:sz w:val="22"/>
          <w:szCs w:val="22"/>
        </w:rPr>
        <w:lastRenderedPageBreak/>
        <w:t>Posting on the OKCPTP website.</w:t>
      </w:r>
    </w:p>
    <w:p w:rsidR="003E1D7F" w:rsidRPr="00E26C35" w:rsidRDefault="003E1D7F" w:rsidP="003E1D7F">
      <w:pPr>
        <w:pStyle w:val="ListParagraph"/>
        <w:ind w:left="1440"/>
        <w:rPr>
          <w:sz w:val="22"/>
          <w:szCs w:val="22"/>
        </w:rPr>
      </w:pPr>
    </w:p>
    <w:p w:rsidR="003E1D7F" w:rsidRPr="008E06B2" w:rsidRDefault="003E1D7F" w:rsidP="003E1D7F">
      <w:r w:rsidRPr="00E26C35">
        <w:rPr>
          <w:b/>
        </w:rPr>
        <w:t xml:space="preserve">Distribution of the Award:  </w:t>
      </w:r>
      <w:r w:rsidRPr="008E06B2">
        <w:t>Individuals selected for the award will receive a certificate of recognition and reimbursement for $400 which can</w:t>
      </w:r>
      <w:r w:rsidRPr="008E06B2">
        <w:rPr>
          <w:rFonts w:ascii="Times" w:hAnsi="Times" w:cs="Times"/>
          <w:color w:val="191919"/>
        </w:rPr>
        <w:t xml:space="preserve"> be used to help support registration fees, transportation, and/or lodging. Participants must pay up-front and submit receipts to the OKCPTP within two weeks of the event date (details to follow once selected). Reimbursement will then be provided within one month of the conference date. </w:t>
      </w:r>
    </w:p>
    <w:p w:rsidR="003E1D7F" w:rsidRPr="00E26C35" w:rsidRDefault="003E1D7F" w:rsidP="003E1D7F">
      <w:pPr>
        <w:rPr>
          <w:b/>
        </w:rPr>
      </w:pPr>
    </w:p>
    <w:p w:rsidR="003E1D7F" w:rsidRPr="00E26C35" w:rsidRDefault="003E1D7F" w:rsidP="003E1D7F"/>
    <w:p w:rsidR="003E1D7F" w:rsidRPr="00967BBD" w:rsidRDefault="003E1D7F" w:rsidP="00393DFF">
      <w:pPr>
        <w:pStyle w:val="NoSpacing"/>
        <w:rPr>
          <w:rFonts w:ascii="Times New Roman" w:hAnsi="Times New Roman" w:cs="Times New Roman"/>
          <w:sz w:val="20"/>
        </w:rPr>
      </w:pPr>
    </w:p>
    <w:sectPr w:rsidR="003E1D7F" w:rsidRPr="00967BBD" w:rsidSect="00F1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C93"/>
    <w:multiLevelType w:val="hybridMultilevel"/>
    <w:tmpl w:val="56C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E4788"/>
    <w:multiLevelType w:val="hybridMultilevel"/>
    <w:tmpl w:val="AEF2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95B63"/>
    <w:multiLevelType w:val="hybridMultilevel"/>
    <w:tmpl w:val="D592C678"/>
    <w:lvl w:ilvl="0" w:tplc="C686B218">
      <w:start w:val="1"/>
      <w:numFmt w:val="lowerLetter"/>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58130E"/>
    <w:multiLevelType w:val="hybridMultilevel"/>
    <w:tmpl w:val="D7FA511C"/>
    <w:lvl w:ilvl="0" w:tplc="EB500E88">
      <w:start w:val="1"/>
      <w:numFmt w:val="lowerLetter"/>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09C6CDA"/>
    <w:multiLevelType w:val="hybridMultilevel"/>
    <w:tmpl w:val="87EE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C25B91"/>
    <w:multiLevelType w:val="hybridMultilevel"/>
    <w:tmpl w:val="3CD8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53021"/>
    <w:multiLevelType w:val="hybridMultilevel"/>
    <w:tmpl w:val="B2D2A8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A1389F"/>
    <w:multiLevelType w:val="hybridMultilevel"/>
    <w:tmpl w:val="E240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55414"/>
    <w:multiLevelType w:val="hybridMultilevel"/>
    <w:tmpl w:val="7D2ED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BA1F0C"/>
    <w:multiLevelType w:val="hybridMultilevel"/>
    <w:tmpl w:val="88E2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F6C017D"/>
    <w:multiLevelType w:val="hybridMultilevel"/>
    <w:tmpl w:val="721C34D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604B558E"/>
    <w:multiLevelType w:val="hybridMultilevel"/>
    <w:tmpl w:val="DDCA3E3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2">
    <w:nsid w:val="605A2500"/>
    <w:multiLevelType w:val="hybridMultilevel"/>
    <w:tmpl w:val="9B9C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50114"/>
    <w:multiLevelType w:val="hybridMultilevel"/>
    <w:tmpl w:val="7D2EDC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6470E"/>
    <w:multiLevelType w:val="hybridMultilevel"/>
    <w:tmpl w:val="3B6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1"/>
  </w:num>
  <w:num w:numId="4">
    <w:abstractNumId w:val="0"/>
  </w:num>
  <w:num w:numId="5">
    <w:abstractNumId w:val="10"/>
  </w:num>
  <w:num w:numId="6">
    <w:abstractNumId w:val="9"/>
  </w:num>
  <w:num w:numId="7">
    <w:abstractNumId w:val="1"/>
  </w:num>
  <w:num w:numId="8">
    <w:abstractNumId w:val="3"/>
  </w:num>
  <w:num w:numId="9">
    <w:abstractNumId w:val="14"/>
  </w:num>
  <w:num w:numId="10">
    <w:abstractNumId w:val="2"/>
  </w:num>
  <w:num w:numId="11">
    <w:abstractNumId w:val="6"/>
  </w:num>
  <w:num w:numId="12">
    <w:abstractNumId w:val="4"/>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47"/>
    <w:rsid w:val="00033315"/>
    <w:rsid w:val="00040F77"/>
    <w:rsid w:val="0004153A"/>
    <w:rsid w:val="00083B36"/>
    <w:rsid w:val="000924F8"/>
    <w:rsid w:val="000940B7"/>
    <w:rsid w:val="00095957"/>
    <w:rsid w:val="000C335A"/>
    <w:rsid w:val="000E0F8B"/>
    <w:rsid w:val="000E4753"/>
    <w:rsid w:val="000E4894"/>
    <w:rsid w:val="000E798E"/>
    <w:rsid w:val="001113A1"/>
    <w:rsid w:val="00120A0A"/>
    <w:rsid w:val="00122C16"/>
    <w:rsid w:val="00130342"/>
    <w:rsid w:val="001332A7"/>
    <w:rsid w:val="00154948"/>
    <w:rsid w:val="001552F5"/>
    <w:rsid w:val="001678BD"/>
    <w:rsid w:val="00176C9E"/>
    <w:rsid w:val="0018515D"/>
    <w:rsid w:val="00190EC4"/>
    <w:rsid w:val="00191570"/>
    <w:rsid w:val="00195523"/>
    <w:rsid w:val="001A1A81"/>
    <w:rsid w:val="001A3267"/>
    <w:rsid w:val="001B25C4"/>
    <w:rsid w:val="001C25A9"/>
    <w:rsid w:val="001D25EC"/>
    <w:rsid w:val="001D286C"/>
    <w:rsid w:val="001D4EE1"/>
    <w:rsid w:val="00214595"/>
    <w:rsid w:val="002A26D7"/>
    <w:rsid w:val="002C41AF"/>
    <w:rsid w:val="002D20FA"/>
    <w:rsid w:val="002D365F"/>
    <w:rsid w:val="002F0B51"/>
    <w:rsid w:val="002F7220"/>
    <w:rsid w:val="00305A4D"/>
    <w:rsid w:val="0031246B"/>
    <w:rsid w:val="00330A12"/>
    <w:rsid w:val="0033172E"/>
    <w:rsid w:val="00331798"/>
    <w:rsid w:val="003653B5"/>
    <w:rsid w:val="00393DFF"/>
    <w:rsid w:val="003B69FF"/>
    <w:rsid w:val="003C1765"/>
    <w:rsid w:val="003E1D7F"/>
    <w:rsid w:val="003E55BF"/>
    <w:rsid w:val="003E768E"/>
    <w:rsid w:val="003F5BA2"/>
    <w:rsid w:val="00400D7C"/>
    <w:rsid w:val="00402A80"/>
    <w:rsid w:val="00447962"/>
    <w:rsid w:val="00452CE4"/>
    <w:rsid w:val="00456195"/>
    <w:rsid w:val="0045635E"/>
    <w:rsid w:val="00477EE6"/>
    <w:rsid w:val="0048067E"/>
    <w:rsid w:val="004817B7"/>
    <w:rsid w:val="004B71C3"/>
    <w:rsid w:val="004C6E3E"/>
    <w:rsid w:val="004D1C52"/>
    <w:rsid w:val="004E6524"/>
    <w:rsid w:val="00517325"/>
    <w:rsid w:val="005215AE"/>
    <w:rsid w:val="0052280A"/>
    <w:rsid w:val="00545FFA"/>
    <w:rsid w:val="0055584B"/>
    <w:rsid w:val="00565860"/>
    <w:rsid w:val="005764F1"/>
    <w:rsid w:val="00576A0C"/>
    <w:rsid w:val="0060057F"/>
    <w:rsid w:val="0060288E"/>
    <w:rsid w:val="00602E74"/>
    <w:rsid w:val="006209F0"/>
    <w:rsid w:val="00622466"/>
    <w:rsid w:val="00627D22"/>
    <w:rsid w:val="006502F9"/>
    <w:rsid w:val="006A16C4"/>
    <w:rsid w:val="006A484A"/>
    <w:rsid w:val="006B1AA2"/>
    <w:rsid w:val="006C0972"/>
    <w:rsid w:val="006C3F26"/>
    <w:rsid w:val="006F25D4"/>
    <w:rsid w:val="00757991"/>
    <w:rsid w:val="007762C3"/>
    <w:rsid w:val="007803E6"/>
    <w:rsid w:val="00783175"/>
    <w:rsid w:val="00786835"/>
    <w:rsid w:val="00790C9A"/>
    <w:rsid w:val="007A2F89"/>
    <w:rsid w:val="007A67AE"/>
    <w:rsid w:val="007C12DA"/>
    <w:rsid w:val="007E1A8E"/>
    <w:rsid w:val="007F6760"/>
    <w:rsid w:val="00820C47"/>
    <w:rsid w:val="00836CD0"/>
    <w:rsid w:val="008770C0"/>
    <w:rsid w:val="00883D30"/>
    <w:rsid w:val="00897587"/>
    <w:rsid w:val="008A0F3B"/>
    <w:rsid w:val="008B7D90"/>
    <w:rsid w:val="008E0D04"/>
    <w:rsid w:val="008E3EAC"/>
    <w:rsid w:val="008F253E"/>
    <w:rsid w:val="0090012B"/>
    <w:rsid w:val="00905F15"/>
    <w:rsid w:val="00913FC7"/>
    <w:rsid w:val="009247FD"/>
    <w:rsid w:val="009646E1"/>
    <w:rsid w:val="00967BBD"/>
    <w:rsid w:val="00982628"/>
    <w:rsid w:val="009870EE"/>
    <w:rsid w:val="00992B6A"/>
    <w:rsid w:val="009B566F"/>
    <w:rsid w:val="009C0249"/>
    <w:rsid w:val="009C3269"/>
    <w:rsid w:val="009C4BC9"/>
    <w:rsid w:val="009D1CA2"/>
    <w:rsid w:val="009D61E6"/>
    <w:rsid w:val="009D72C8"/>
    <w:rsid w:val="009F1DF6"/>
    <w:rsid w:val="00A0021E"/>
    <w:rsid w:val="00A14DC7"/>
    <w:rsid w:val="00A230A5"/>
    <w:rsid w:val="00A53157"/>
    <w:rsid w:val="00A6280C"/>
    <w:rsid w:val="00A6638E"/>
    <w:rsid w:val="00AB442C"/>
    <w:rsid w:val="00AD08EC"/>
    <w:rsid w:val="00AD1498"/>
    <w:rsid w:val="00AD43ED"/>
    <w:rsid w:val="00B127B6"/>
    <w:rsid w:val="00B23722"/>
    <w:rsid w:val="00B71802"/>
    <w:rsid w:val="00B76F9C"/>
    <w:rsid w:val="00B86787"/>
    <w:rsid w:val="00BA65ED"/>
    <w:rsid w:val="00BD22B0"/>
    <w:rsid w:val="00BE2EC4"/>
    <w:rsid w:val="00BF6919"/>
    <w:rsid w:val="00C0779E"/>
    <w:rsid w:val="00C11737"/>
    <w:rsid w:val="00C2640B"/>
    <w:rsid w:val="00C268D8"/>
    <w:rsid w:val="00C270D3"/>
    <w:rsid w:val="00C363ED"/>
    <w:rsid w:val="00C91276"/>
    <w:rsid w:val="00C92050"/>
    <w:rsid w:val="00C94E2F"/>
    <w:rsid w:val="00C97B58"/>
    <w:rsid w:val="00CE61E0"/>
    <w:rsid w:val="00D0435C"/>
    <w:rsid w:val="00D206DB"/>
    <w:rsid w:val="00D21483"/>
    <w:rsid w:val="00D31143"/>
    <w:rsid w:val="00D377D1"/>
    <w:rsid w:val="00D54BDE"/>
    <w:rsid w:val="00D80BD1"/>
    <w:rsid w:val="00D8712D"/>
    <w:rsid w:val="00DA4AD9"/>
    <w:rsid w:val="00DB76AB"/>
    <w:rsid w:val="00DC58A3"/>
    <w:rsid w:val="00DD5187"/>
    <w:rsid w:val="00DE23D6"/>
    <w:rsid w:val="00E07AE1"/>
    <w:rsid w:val="00E14537"/>
    <w:rsid w:val="00E3167E"/>
    <w:rsid w:val="00E35537"/>
    <w:rsid w:val="00E360FD"/>
    <w:rsid w:val="00E45195"/>
    <w:rsid w:val="00E476A9"/>
    <w:rsid w:val="00E51C33"/>
    <w:rsid w:val="00E542BF"/>
    <w:rsid w:val="00E60A37"/>
    <w:rsid w:val="00E733A2"/>
    <w:rsid w:val="00EC2469"/>
    <w:rsid w:val="00ED4470"/>
    <w:rsid w:val="00F12FC7"/>
    <w:rsid w:val="00F14A92"/>
    <w:rsid w:val="00F16CAA"/>
    <w:rsid w:val="00F16D9C"/>
    <w:rsid w:val="00F17C8E"/>
    <w:rsid w:val="00F32364"/>
    <w:rsid w:val="00F33DF0"/>
    <w:rsid w:val="00F67CF4"/>
    <w:rsid w:val="00F71573"/>
    <w:rsid w:val="00F91C11"/>
    <w:rsid w:val="00F9616C"/>
    <w:rsid w:val="00FA3940"/>
    <w:rsid w:val="00FA5BAC"/>
    <w:rsid w:val="00FB7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47"/>
    <w:pPr>
      <w:spacing w:after="0" w:line="240" w:lineRule="auto"/>
      <w:ind w:left="720" w:right="-540"/>
      <w:contextualSpacing/>
    </w:pPr>
    <w:rPr>
      <w:rFonts w:ascii="Times New Roman" w:eastAsia="Times New Roman" w:hAnsi="Times New Roman" w:cs="Times New Roman"/>
      <w:sz w:val="20"/>
      <w:szCs w:val="20"/>
    </w:rPr>
  </w:style>
  <w:style w:type="paragraph" w:customStyle="1" w:styleId="Default">
    <w:name w:val="Default"/>
    <w:rsid w:val="000924F8"/>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0924F8"/>
    <w:rPr>
      <w:color w:val="221E1F"/>
      <w:sz w:val="20"/>
      <w:szCs w:val="20"/>
    </w:rPr>
  </w:style>
  <w:style w:type="paragraph" w:styleId="NoSpacing">
    <w:name w:val="No Spacing"/>
    <w:uiPriority w:val="1"/>
    <w:qFormat/>
    <w:rsid w:val="00393DFF"/>
    <w:pPr>
      <w:spacing w:after="0" w:line="240" w:lineRule="auto"/>
    </w:pPr>
  </w:style>
  <w:style w:type="character" w:styleId="CommentReference">
    <w:name w:val="annotation reference"/>
    <w:basedOn w:val="DefaultParagraphFont"/>
    <w:uiPriority w:val="99"/>
    <w:semiHidden/>
    <w:unhideWhenUsed/>
    <w:rsid w:val="00576A0C"/>
    <w:rPr>
      <w:sz w:val="16"/>
      <w:szCs w:val="16"/>
    </w:rPr>
  </w:style>
  <w:style w:type="paragraph" w:styleId="CommentText">
    <w:name w:val="annotation text"/>
    <w:basedOn w:val="Normal"/>
    <w:link w:val="CommentTextChar"/>
    <w:uiPriority w:val="99"/>
    <w:semiHidden/>
    <w:unhideWhenUsed/>
    <w:rsid w:val="00576A0C"/>
    <w:pPr>
      <w:spacing w:line="240" w:lineRule="auto"/>
    </w:pPr>
    <w:rPr>
      <w:sz w:val="20"/>
      <w:szCs w:val="20"/>
    </w:rPr>
  </w:style>
  <w:style w:type="character" w:customStyle="1" w:styleId="CommentTextChar">
    <w:name w:val="Comment Text Char"/>
    <w:basedOn w:val="DefaultParagraphFont"/>
    <w:link w:val="CommentText"/>
    <w:uiPriority w:val="99"/>
    <w:semiHidden/>
    <w:rsid w:val="00576A0C"/>
    <w:rPr>
      <w:sz w:val="20"/>
      <w:szCs w:val="20"/>
    </w:rPr>
  </w:style>
  <w:style w:type="paragraph" w:styleId="CommentSubject">
    <w:name w:val="annotation subject"/>
    <w:basedOn w:val="CommentText"/>
    <w:next w:val="CommentText"/>
    <w:link w:val="CommentSubjectChar"/>
    <w:uiPriority w:val="99"/>
    <w:semiHidden/>
    <w:unhideWhenUsed/>
    <w:rsid w:val="00576A0C"/>
    <w:rPr>
      <w:b/>
      <w:bCs/>
    </w:rPr>
  </w:style>
  <w:style w:type="character" w:customStyle="1" w:styleId="CommentSubjectChar">
    <w:name w:val="Comment Subject Char"/>
    <w:basedOn w:val="CommentTextChar"/>
    <w:link w:val="CommentSubject"/>
    <w:uiPriority w:val="99"/>
    <w:semiHidden/>
    <w:rsid w:val="00576A0C"/>
    <w:rPr>
      <w:b/>
      <w:bCs/>
      <w:sz w:val="20"/>
      <w:szCs w:val="20"/>
    </w:rPr>
  </w:style>
  <w:style w:type="paragraph" w:styleId="BalloonText">
    <w:name w:val="Balloon Text"/>
    <w:basedOn w:val="Normal"/>
    <w:link w:val="BalloonTextChar"/>
    <w:uiPriority w:val="99"/>
    <w:semiHidden/>
    <w:unhideWhenUsed/>
    <w:rsid w:val="005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C47"/>
    <w:pPr>
      <w:spacing w:after="0" w:line="240" w:lineRule="auto"/>
      <w:ind w:left="720" w:right="-540"/>
      <w:contextualSpacing/>
    </w:pPr>
    <w:rPr>
      <w:rFonts w:ascii="Times New Roman" w:eastAsia="Times New Roman" w:hAnsi="Times New Roman" w:cs="Times New Roman"/>
      <w:sz w:val="20"/>
      <w:szCs w:val="20"/>
    </w:rPr>
  </w:style>
  <w:style w:type="paragraph" w:customStyle="1" w:styleId="Default">
    <w:name w:val="Default"/>
    <w:rsid w:val="000924F8"/>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0924F8"/>
    <w:rPr>
      <w:color w:val="221E1F"/>
      <w:sz w:val="20"/>
      <w:szCs w:val="20"/>
    </w:rPr>
  </w:style>
  <w:style w:type="paragraph" w:styleId="NoSpacing">
    <w:name w:val="No Spacing"/>
    <w:uiPriority w:val="1"/>
    <w:qFormat/>
    <w:rsid w:val="00393DFF"/>
    <w:pPr>
      <w:spacing w:after="0" w:line="240" w:lineRule="auto"/>
    </w:pPr>
  </w:style>
  <w:style w:type="character" w:styleId="CommentReference">
    <w:name w:val="annotation reference"/>
    <w:basedOn w:val="DefaultParagraphFont"/>
    <w:uiPriority w:val="99"/>
    <w:semiHidden/>
    <w:unhideWhenUsed/>
    <w:rsid w:val="00576A0C"/>
    <w:rPr>
      <w:sz w:val="16"/>
      <w:szCs w:val="16"/>
    </w:rPr>
  </w:style>
  <w:style w:type="paragraph" w:styleId="CommentText">
    <w:name w:val="annotation text"/>
    <w:basedOn w:val="Normal"/>
    <w:link w:val="CommentTextChar"/>
    <w:uiPriority w:val="99"/>
    <w:semiHidden/>
    <w:unhideWhenUsed/>
    <w:rsid w:val="00576A0C"/>
    <w:pPr>
      <w:spacing w:line="240" w:lineRule="auto"/>
    </w:pPr>
    <w:rPr>
      <w:sz w:val="20"/>
      <w:szCs w:val="20"/>
    </w:rPr>
  </w:style>
  <w:style w:type="character" w:customStyle="1" w:styleId="CommentTextChar">
    <w:name w:val="Comment Text Char"/>
    <w:basedOn w:val="DefaultParagraphFont"/>
    <w:link w:val="CommentText"/>
    <w:uiPriority w:val="99"/>
    <w:semiHidden/>
    <w:rsid w:val="00576A0C"/>
    <w:rPr>
      <w:sz w:val="20"/>
      <w:szCs w:val="20"/>
    </w:rPr>
  </w:style>
  <w:style w:type="paragraph" w:styleId="CommentSubject">
    <w:name w:val="annotation subject"/>
    <w:basedOn w:val="CommentText"/>
    <w:next w:val="CommentText"/>
    <w:link w:val="CommentSubjectChar"/>
    <w:uiPriority w:val="99"/>
    <w:semiHidden/>
    <w:unhideWhenUsed/>
    <w:rsid w:val="00576A0C"/>
    <w:rPr>
      <w:b/>
      <w:bCs/>
    </w:rPr>
  </w:style>
  <w:style w:type="character" w:customStyle="1" w:styleId="CommentSubjectChar">
    <w:name w:val="Comment Subject Char"/>
    <w:basedOn w:val="CommentTextChar"/>
    <w:link w:val="CommentSubject"/>
    <w:uiPriority w:val="99"/>
    <w:semiHidden/>
    <w:rsid w:val="00576A0C"/>
    <w:rPr>
      <w:b/>
      <w:bCs/>
      <w:sz w:val="20"/>
      <w:szCs w:val="20"/>
    </w:rPr>
  </w:style>
  <w:style w:type="paragraph" w:styleId="BalloonText">
    <w:name w:val="Balloon Text"/>
    <w:basedOn w:val="Normal"/>
    <w:link w:val="BalloonTextChar"/>
    <w:uiPriority w:val="99"/>
    <w:semiHidden/>
    <w:unhideWhenUsed/>
    <w:rsid w:val="0057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1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Both, Amy</cp:lastModifiedBy>
  <cp:revision>4</cp:revision>
  <cp:lastPrinted>2015-03-18T19:22:00Z</cp:lastPrinted>
  <dcterms:created xsi:type="dcterms:W3CDTF">2015-09-28T19:05:00Z</dcterms:created>
  <dcterms:modified xsi:type="dcterms:W3CDTF">2015-10-05T19:45:00Z</dcterms:modified>
</cp:coreProperties>
</file>